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FC897CB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90</w:t>
      </w:r>
      <w:r w:rsidR="003168E8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A46988">
        <w:rPr>
          <w:szCs w:val="24"/>
        </w:rPr>
        <w:t>3887</w:t>
      </w:r>
    </w:p>
    <w:p w14:paraId="500197F1" w14:textId="2215EB3B" w:rsidR="005D1E89" w:rsidRPr="00FD363A" w:rsidRDefault="003168E8" w:rsidP="005D1E89">
      <w:pPr>
        <w:pStyle w:val="3GPPHeader"/>
      </w:pPr>
      <w:bookmarkStart w:id="1" w:name="OLE_LINK3"/>
      <w:bookmarkStart w:id="2" w:name="OLE_LINK4"/>
      <w:r>
        <w:t>Xi’an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B90023">
        <w:t>8</w:t>
      </w:r>
      <w:r w:rsidR="00615DC1">
        <w:t xml:space="preserve"> </w:t>
      </w:r>
      <w:r w:rsidR="00526BF8" w:rsidRPr="00FD363A">
        <w:t>– 1</w:t>
      </w:r>
      <w:r w:rsidR="00B90023">
        <w:t>2</w:t>
      </w:r>
      <w:r w:rsidR="005D1E89" w:rsidRPr="00FD363A">
        <w:t xml:space="preserve"> </w:t>
      </w:r>
      <w:r w:rsidR="00B90023">
        <w:t>April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5552E66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46988">
        <w:rPr>
          <w:sz w:val="22"/>
        </w:rPr>
        <w:t>6.5.12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BA104B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F345CB" w:rsidRPr="00F345CB">
        <w:rPr>
          <w:sz w:val="22"/>
        </w:rPr>
        <w:t>Alignment of FR2 DL scheduling of DL RMC with UL RMC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2B65FA97" w14:textId="443A8982" w:rsidR="00284DC8" w:rsidRPr="00FD363A" w:rsidRDefault="001D4850" w:rsidP="00A72022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3C1A26">
        <w:rPr>
          <w:lang w:val="en-US"/>
        </w:rPr>
        <w:t>Discussion</w:t>
      </w:r>
    </w:p>
    <w:p w14:paraId="130F0644" w14:textId="77777777" w:rsidR="004D3717" w:rsidRDefault="00340B8C" w:rsidP="00A46A8C">
      <w:r>
        <w:t xml:space="preserve">RAN4 agreed to define DL/DL RF RMC </w:t>
      </w:r>
      <w:r w:rsidR="007836D4">
        <w:t xml:space="preserve">as shown in </w:t>
      </w:r>
      <w:r w:rsidR="007836D4">
        <w:fldChar w:fldCharType="begin"/>
      </w:r>
      <w:r w:rsidR="007836D4">
        <w:instrText xml:space="preserve"> REF _Ref4000362 \h </w:instrText>
      </w:r>
      <w:r w:rsidR="007836D4">
        <w:fldChar w:fldCharType="separate"/>
      </w:r>
      <w:r w:rsidR="007836D4">
        <w:t xml:space="preserve">Table </w:t>
      </w:r>
      <w:r w:rsidR="007836D4">
        <w:rPr>
          <w:noProof/>
        </w:rPr>
        <w:t>1</w:t>
      </w:r>
      <w:r w:rsidR="007836D4">
        <w:fldChar w:fldCharType="end"/>
      </w:r>
      <w:r>
        <w:t xml:space="preserve"> </w:t>
      </w:r>
      <w:r>
        <w:fldChar w:fldCharType="begin"/>
      </w:r>
      <w:r>
        <w:instrText xml:space="preserve"> REF _Ref4000059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773467">
        <w:t xml:space="preserve"> As it is observed, TDD configuration of DL RMC and UL RMC is aligned except for FR2. </w:t>
      </w:r>
    </w:p>
    <w:p w14:paraId="36A2E143" w14:textId="77777777" w:rsidR="004D3717" w:rsidRDefault="004D3717" w:rsidP="004D3717">
      <w:pPr>
        <w:pStyle w:val="Caption"/>
      </w:pPr>
      <w:bookmarkStart w:id="3" w:name="_Ref400036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ab/>
        <w:t xml:space="preserve">DL/UL RMC configuration for UE RF TDD tests </w:t>
      </w:r>
      <w:r>
        <w:fldChar w:fldCharType="begin"/>
      </w:r>
      <w:r>
        <w:instrText xml:space="preserve"> REF _Ref4000059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3"/>
        <w:gridCol w:w="1933"/>
        <w:gridCol w:w="1838"/>
        <w:gridCol w:w="1977"/>
        <w:gridCol w:w="1978"/>
      </w:tblGrid>
      <w:tr w:rsidR="004D3717" w14:paraId="0DDEFB39" w14:textId="77777777" w:rsidTr="00FC0530">
        <w:tc>
          <w:tcPr>
            <w:tcW w:w="1903" w:type="dxa"/>
          </w:tcPr>
          <w:p w14:paraId="21A88A41" w14:textId="77777777" w:rsidR="004D3717" w:rsidRDefault="004D3717" w:rsidP="00FC0530">
            <w:pPr>
              <w:pStyle w:val="TAH"/>
            </w:pPr>
            <w:r>
              <w:t>NR UE FR</w:t>
            </w:r>
          </w:p>
        </w:tc>
        <w:tc>
          <w:tcPr>
            <w:tcW w:w="1933" w:type="dxa"/>
          </w:tcPr>
          <w:p w14:paraId="59CC9AF5" w14:textId="77777777" w:rsidR="004D3717" w:rsidRDefault="004D3717" w:rsidP="00FC0530">
            <w:pPr>
              <w:pStyle w:val="TAH"/>
            </w:pPr>
            <w:r>
              <w:t>NR UE SCS</w:t>
            </w:r>
          </w:p>
        </w:tc>
        <w:tc>
          <w:tcPr>
            <w:tcW w:w="1838" w:type="dxa"/>
          </w:tcPr>
          <w:p w14:paraId="19617D73" w14:textId="77777777" w:rsidR="004D3717" w:rsidRDefault="004D3717" w:rsidP="00FC0530">
            <w:pPr>
              <w:pStyle w:val="TAH"/>
            </w:pPr>
            <w:r>
              <w:t>NR DL TDD config</w:t>
            </w:r>
          </w:p>
        </w:tc>
        <w:tc>
          <w:tcPr>
            <w:tcW w:w="1977" w:type="dxa"/>
          </w:tcPr>
          <w:p w14:paraId="4C167374" w14:textId="77777777" w:rsidR="004D3717" w:rsidRDefault="004D3717" w:rsidP="00FC0530">
            <w:pPr>
              <w:pStyle w:val="TAH"/>
            </w:pPr>
            <w:r>
              <w:t>NR UL TDD config</w:t>
            </w:r>
          </w:p>
        </w:tc>
        <w:tc>
          <w:tcPr>
            <w:tcW w:w="1978" w:type="dxa"/>
          </w:tcPr>
          <w:p w14:paraId="1457F858" w14:textId="77777777" w:rsidR="004D3717" w:rsidRDefault="004D3717" w:rsidP="00FC0530">
            <w:pPr>
              <w:pStyle w:val="TAH"/>
            </w:pPr>
            <w:r>
              <w:t>LTE TDD config</w:t>
            </w:r>
          </w:p>
        </w:tc>
      </w:tr>
      <w:tr w:rsidR="004D3717" w14:paraId="3BE1F5FE" w14:textId="77777777" w:rsidTr="00FC0530">
        <w:tc>
          <w:tcPr>
            <w:tcW w:w="1903" w:type="dxa"/>
          </w:tcPr>
          <w:p w14:paraId="3E587679" w14:textId="77777777" w:rsidR="004D3717" w:rsidRDefault="004D3717" w:rsidP="00FC0530">
            <w:pPr>
              <w:pStyle w:val="TAL"/>
            </w:pPr>
            <w:r>
              <w:t>NR FR1</w:t>
            </w:r>
          </w:p>
        </w:tc>
        <w:tc>
          <w:tcPr>
            <w:tcW w:w="1933" w:type="dxa"/>
          </w:tcPr>
          <w:p w14:paraId="62C5E5B5" w14:textId="77777777" w:rsidR="004D3717" w:rsidRDefault="004D3717" w:rsidP="00FC0530">
            <w:pPr>
              <w:pStyle w:val="TAL"/>
            </w:pPr>
            <w:r>
              <w:t>15kHz</w:t>
            </w:r>
          </w:p>
        </w:tc>
        <w:tc>
          <w:tcPr>
            <w:tcW w:w="1838" w:type="dxa"/>
          </w:tcPr>
          <w:p w14:paraId="5D0A4438" w14:textId="77777777" w:rsidR="004D3717" w:rsidRDefault="004D3717" w:rsidP="00FC0530">
            <w:pPr>
              <w:pStyle w:val="TAL"/>
            </w:pPr>
            <w:r>
              <w:t>DDDSU</w:t>
            </w:r>
          </w:p>
        </w:tc>
        <w:tc>
          <w:tcPr>
            <w:tcW w:w="1977" w:type="dxa"/>
          </w:tcPr>
          <w:p w14:paraId="6DE7EEA9" w14:textId="77777777" w:rsidR="004D3717" w:rsidRDefault="004D3717" w:rsidP="00FC0530">
            <w:pPr>
              <w:pStyle w:val="TAL"/>
            </w:pPr>
            <w:r>
              <w:t>DDDSU</w:t>
            </w:r>
          </w:p>
        </w:tc>
        <w:tc>
          <w:tcPr>
            <w:tcW w:w="1978" w:type="dxa"/>
          </w:tcPr>
          <w:p w14:paraId="75BBACD2" w14:textId="77777777" w:rsidR="004D3717" w:rsidRDefault="004D3717" w:rsidP="00FC0530">
            <w:pPr>
              <w:pStyle w:val="TAL"/>
            </w:pPr>
            <w:r>
              <w:t>Config 2, SSF7</w:t>
            </w:r>
          </w:p>
        </w:tc>
      </w:tr>
      <w:tr w:rsidR="004D3717" w14:paraId="6F058E8B" w14:textId="77777777" w:rsidTr="00FC0530">
        <w:tc>
          <w:tcPr>
            <w:tcW w:w="1903" w:type="dxa"/>
          </w:tcPr>
          <w:p w14:paraId="66A6D4EF" w14:textId="77777777" w:rsidR="004D3717" w:rsidRDefault="004D3717" w:rsidP="00FC0530">
            <w:pPr>
              <w:pStyle w:val="TAL"/>
            </w:pPr>
            <w:r>
              <w:t>NR FR1</w:t>
            </w:r>
          </w:p>
        </w:tc>
        <w:tc>
          <w:tcPr>
            <w:tcW w:w="1933" w:type="dxa"/>
          </w:tcPr>
          <w:p w14:paraId="2943AF7D" w14:textId="77777777" w:rsidR="004D3717" w:rsidRDefault="004D3717" w:rsidP="00FC0530">
            <w:pPr>
              <w:pStyle w:val="TAL"/>
            </w:pPr>
            <w:r>
              <w:t>30kHz</w:t>
            </w:r>
          </w:p>
        </w:tc>
        <w:tc>
          <w:tcPr>
            <w:tcW w:w="1838" w:type="dxa"/>
          </w:tcPr>
          <w:p w14:paraId="24B02002" w14:textId="77777777" w:rsidR="004D3717" w:rsidRDefault="004D3717" w:rsidP="00FC0530">
            <w:pPr>
              <w:pStyle w:val="TAL"/>
            </w:pPr>
            <w:r>
              <w:t>7D1S2S</w:t>
            </w:r>
          </w:p>
        </w:tc>
        <w:tc>
          <w:tcPr>
            <w:tcW w:w="1977" w:type="dxa"/>
          </w:tcPr>
          <w:p w14:paraId="13C8BF27" w14:textId="77777777" w:rsidR="004D3717" w:rsidRDefault="004D3717" w:rsidP="00FC0530">
            <w:pPr>
              <w:pStyle w:val="TAL"/>
            </w:pPr>
            <w:r>
              <w:t>7D1S2S</w:t>
            </w:r>
          </w:p>
        </w:tc>
        <w:tc>
          <w:tcPr>
            <w:tcW w:w="1978" w:type="dxa"/>
          </w:tcPr>
          <w:p w14:paraId="1759E727" w14:textId="77777777" w:rsidR="004D3717" w:rsidRDefault="004D3717" w:rsidP="00FC0530">
            <w:pPr>
              <w:pStyle w:val="TAL"/>
            </w:pPr>
            <w:r>
              <w:t>Config 2, SSF7</w:t>
            </w:r>
          </w:p>
        </w:tc>
      </w:tr>
      <w:tr w:rsidR="004D3717" w14:paraId="78F6F6FF" w14:textId="77777777" w:rsidTr="00FC0530">
        <w:tc>
          <w:tcPr>
            <w:tcW w:w="1903" w:type="dxa"/>
          </w:tcPr>
          <w:p w14:paraId="433A605C" w14:textId="77777777" w:rsidR="004D3717" w:rsidRDefault="004D3717" w:rsidP="00FC0530">
            <w:pPr>
              <w:pStyle w:val="TAL"/>
            </w:pPr>
            <w:r>
              <w:t>NR FR1</w:t>
            </w:r>
          </w:p>
        </w:tc>
        <w:tc>
          <w:tcPr>
            <w:tcW w:w="1933" w:type="dxa"/>
          </w:tcPr>
          <w:p w14:paraId="318F789F" w14:textId="77777777" w:rsidR="004D3717" w:rsidRDefault="004D3717" w:rsidP="00FC0530">
            <w:pPr>
              <w:pStyle w:val="TAL"/>
            </w:pPr>
            <w:r>
              <w:t>60kHz</w:t>
            </w:r>
          </w:p>
        </w:tc>
        <w:tc>
          <w:tcPr>
            <w:tcW w:w="1838" w:type="dxa"/>
          </w:tcPr>
          <w:p w14:paraId="68134560" w14:textId="77777777" w:rsidR="004D3717" w:rsidRDefault="004D3717" w:rsidP="00FC0530">
            <w:pPr>
              <w:pStyle w:val="TAL"/>
            </w:pPr>
            <w:r>
              <w:t>14D2S4U</w:t>
            </w:r>
          </w:p>
        </w:tc>
        <w:tc>
          <w:tcPr>
            <w:tcW w:w="1977" w:type="dxa"/>
          </w:tcPr>
          <w:p w14:paraId="46595701" w14:textId="77777777" w:rsidR="004D3717" w:rsidRDefault="004D3717" w:rsidP="00FC0530">
            <w:pPr>
              <w:pStyle w:val="TAL"/>
            </w:pPr>
            <w:r>
              <w:t>14D2S4U</w:t>
            </w:r>
          </w:p>
        </w:tc>
        <w:tc>
          <w:tcPr>
            <w:tcW w:w="1978" w:type="dxa"/>
          </w:tcPr>
          <w:p w14:paraId="6C6BA71D" w14:textId="77777777" w:rsidR="004D3717" w:rsidRDefault="004D3717" w:rsidP="00FC0530">
            <w:pPr>
              <w:pStyle w:val="TAL"/>
            </w:pPr>
            <w:r>
              <w:t>Config 2, SSF7</w:t>
            </w:r>
          </w:p>
        </w:tc>
      </w:tr>
      <w:tr w:rsidR="004D3717" w14:paraId="0EECFD0C" w14:textId="77777777" w:rsidTr="00FC0530">
        <w:tc>
          <w:tcPr>
            <w:tcW w:w="1903" w:type="dxa"/>
          </w:tcPr>
          <w:p w14:paraId="356E9165" w14:textId="77777777" w:rsidR="004D3717" w:rsidRDefault="004D3717" w:rsidP="00FC0530">
            <w:pPr>
              <w:pStyle w:val="TAL"/>
            </w:pPr>
            <w:r>
              <w:t>NR FR2</w:t>
            </w:r>
          </w:p>
        </w:tc>
        <w:tc>
          <w:tcPr>
            <w:tcW w:w="1933" w:type="dxa"/>
          </w:tcPr>
          <w:p w14:paraId="6DCC93CC" w14:textId="77777777" w:rsidR="004D3717" w:rsidRDefault="004D3717" w:rsidP="00FC0530">
            <w:pPr>
              <w:pStyle w:val="TAL"/>
            </w:pPr>
            <w:r>
              <w:t>60kHz</w:t>
            </w:r>
          </w:p>
        </w:tc>
        <w:tc>
          <w:tcPr>
            <w:tcW w:w="1838" w:type="dxa"/>
          </w:tcPr>
          <w:p w14:paraId="5C4EFD95" w14:textId="77777777" w:rsidR="004D3717" w:rsidRDefault="004D3717" w:rsidP="00FC0530">
            <w:pPr>
              <w:pStyle w:val="TAL"/>
            </w:pPr>
            <w:r>
              <w:t>DDDSU</w:t>
            </w:r>
          </w:p>
        </w:tc>
        <w:tc>
          <w:tcPr>
            <w:tcW w:w="1977" w:type="dxa"/>
          </w:tcPr>
          <w:p w14:paraId="5D631C5C" w14:textId="77777777" w:rsidR="004D3717" w:rsidRDefault="004D3717" w:rsidP="00FC0530">
            <w:pPr>
              <w:pStyle w:val="TAL"/>
            </w:pPr>
            <w:r>
              <w:t>1. DDDSU</w:t>
            </w:r>
          </w:p>
          <w:p w14:paraId="3E43F074" w14:textId="77777777" w:rsidR="004D3717" w:rsidRDefault="004D3717" w:rsidP="00FC0530">
            <w:pPr>
              <w:pStyle w:val="TAL"/>
            </w:pPr>
            <w:r w:rsidRPr="00C71819">
              <w:rPr>
                <w:highlight w:val="yellow"/>
              </w:rPr>
              <w:t>2. 3D1S4U</w:t>
            </w:r>
          </w:p>
        </w:tc>
        <w:tc>
          <w:tcPr>
            <w:tcW w:w="1978" w:type="dxa"/>
          </w:tcPr>
          <w:p w14:paraId="4F6C75B8" w14:textId="77777777" w:rsidR="004D3717" w:rsidRDefault="004D3717" w:rsidP="00FC0530">
            <w:pPr>
              <w:pStyle w:val="TAL"/>
            </w:pPr>
            <w:r>
              <w:t>Config 2, SSF7</w:t>
            </w:r>
          </w:p>
        </w:tc>
      </w:tr>
      <w:tr w:rsidR="004D3717" w14:paraId="2AC62700" w14:textId="77777777" w:rsidTr="00FC0530">
        <w:tc>
          <w:tcPr>
            <w:tcW w:w="1903" w:type="dxa"/>
          </w:tcPr>
          <w:p w14:paraId="34B469BC" w14:textId="77777777" w:rsidR="004D3717" w:rsidRDefault="004D3717" w:rsidP="00FC0530">
            <w:pPr>
              <w:pStyle w:val="TAL"/>
            </w:pPr>
            <w:r>
              <w:t>NR FR2</w:t>
            </w:r>
          </w:p>
        </w:tc>
        <w:tc>
          <w:tcPr>
            <w:tcW w:w="1933" w:type="dxa"/>
          </w:tcPr>
          <w:p w14:paraId="084929DE" w14:textId="77777777" w:rsidR="004D3717" w:rsidRDefault="004D3717" w:rsidP="00FC0530">
            <w:pPr>
              <w:pStyle w:val="TAL"/>
            </w:pPr>
            <w:r>
              <w:t>120kHz</w:t>
            </w:r>
          </w:p>
        </w:tc>
        <w:tc>
          <w:tcPr>
            <w:tcW w:w="1838" w:type="dxa"/>
          </w:tcPr>
          <w:p w14:paraId="79D7D195" w14:textId="77777777" w:rsidR="004D3717" w:rsidRDefault="004D3717" w:rsidP="00FC0530">
            <w:pPr>
              <w:pStyle w:val="TAL"/>
            </w:pPr>
            <w:r>
              <w:t>DDDSU</w:t>
            </w:r>
          </w:p>
        </w:tc>
        <w:tc>
          <w:tcPr>
            <w:tcW w:w="1977" w:type="dxa"/>
          </w:tcPr>
          <w:p w14:paraId="67903A36" w14:textId="77777777" w:rsidR="004D3717" w:rsidRDefault="004D3717" w:rsidP="00FC0530">
            <w:pPr>
              <w:pStyle w:val="TAL"/>
            </w:pPr>
            <w:r>
              <w:t>1. DDDSU</w:t>
            </w:r>
          </w:p>
          <w:p w14:paraId="231617D7" w14:textId="77777777" w:rsidR="004D3717" w:rsidRDefault="004D3717" w:rsidP="00FC0530">
            <w:pPr>
              <w:pStyle w:val="TAL"/>
            </w:pPr>
            <w:r w:rsidRPr="007919E9">
              <w:rPr>
                <w:highlight w:val="yellow"/>
              </w:rPr>
              <w:t>2. 7D1S8U</w:t>
            </w:r>
          </w:p>
        </w:tc>
        <w:tc>
          <w:tcPr>
            <w:tcW w:w="1978" w:type="dxa"/>
          </w:tcPr>
          <w:p w14:paraId="219D4E00" w14:textId="77777777" w:rsidR="004D3717" w:rsidRDefault="004D3717" w:rsidP="00FC0530">
            <w:pPr>
              <w:pStyle w:val="TAL"/>
            </w:pPr>
            <w:r>
              <w:t>Config 2, SSF7</w:t>
            </w:r>
          </w:p>
        </w:tc>
      </w:tr>
    </w:tbl>
    <w:p w14:paraId="6344E00D" w14:textId="77777777" w:rsidR="004D3717" w:rsidRDefault="004D3717" w:rsidP="00A46A8C"/>
    <w:p w14:paraId="5C971ABF" w14:textId="7E832CF4" w:rsidR="00A572FF" w:rsidRDefault="003B6306" w:rsidP="00A46A8C">
      <w:r>
        <w:t>According to</w:t>
      </w:r>
      <w:r w:rsidR="00773467">
        <w:t xml:space="preserve"> </w:t>
      </w:r>
      <w:r w:rsidR="00773467">
        <w:fldChar w:fldCharType="begin"/>
      </w:r>
      <w:r w:rsidR="00773467">
        <w:instrText xml:space="preserve"> REF _Ref4000059 \r \h </w:instrText>
      </w:r>
      <w:r w:rsidR="00773467">
        <w:fldChar w:fldCharType="separate"/>
      </w:r>
      <w:r w:rsidR="00773467">
        <w:t>[1]</w:t>
      </w:r>
      <w:r w:rsidR="00773467">
        <w:fldChar w:fldCharType="end"/>
      </w:r>
      <w:r w:rsidR="00773467">
        <w:t>, RAN4 specif</w:t>
      </w:r>
      <w:r>
        <w:t>ied</w:t>
      </w:r>
      <w:r w:rsidR="00773467">
        <w:t xml:space="preserve"> </w:t>
      </w:r>
      <w:r w:rsidR="00BC1FB3">
        <w:t xml:space="preserve">the </w:t>
      </w:r>
      <w:r w:rsidR="00773467">
        <w:t xml:space="preserve">UL RMC </w:t>
      </w:r>
      <w:r w:rsidR="00BC1FB3">
        <w:t xml:space="preserve">table </w:t>
      </w:r>
      <w:r w:rsidR="00773467">
        <w:t xml:space="preserve">to ensure 1ms contiguous transmission period for the </w:t>
      </w:r>
      <w:r w:rsidR="00873037">
        <w:t xml:space="preserve">tests </w:t>
      </w:r>
      <w:r w:rsidR="009426B5">
        <w:t>of</w:t>
      </w:r>
      <w:r w:rsidR="00873037">
        <w:t xml:space="preserve"> </w:t>
      </w:r>
      <w:r w:rsidR="00773467">
        <w:t xml:space="preserve">frequency error and transmission power. </w:t>
      </w:r>
      <w:r w:rsidR="00576BE7">
        <w:t>W</w:t>
      </w:r>
      <w:r w:rsidR="003C20CB">
        <w:t xml:space="preserve">hen </w:t>
      </w:r>
      <w:r w:rsidR="00A572FF">
        <w:t>RAN5</w:t>
      </w:r>
      <w:r w:rsidR="003C20CB">
        <w:t xml:space="preserve"> spec</w:t>
      </w:r>
      <w:r>
        <w:t>ify</w:t>
      </w:r>
      <w:r w:rsidR="003C20CB">
        <w:t xml:space="preserve"> the UL RF test</w:t>
      </w:r>
      <w:r w:rsidR="003A58F9">
        <w:t xml:space="preserve"> procedure</w:t>
      </w:r>
      <w:r w:rsidR="003C20CB">
        <w:t>, they refer not only to RAN4 UL RMC</w:t>
      </w:r>
      <w:r w:rsidR="00126495">
        <w:t xml:space="preserve"> table</w:t>
      </w:r>
      <w:r w:rsidR="003C20CB">
        <w:t>, but also refer to RAN4 DL RMC</w:t>
      </w:r>
      <w:r w:rsidR="00126495">
        <w:t xml:space="preserve"> table</w:t>
      </w:r>
      <w:r w:rsidR="003C20CB">
        <w:t xml:space="preserve">. For example, when UE perform frequency tracking, UE need CSI-RS or other reference signals </w:t>
      </w:r>
      <w:r w:rsidR="000A08A7">
        <w:t>for</w:t>
      </w:r>
      <w:r w:rsidR="003C20CB">
        <w:t xml:space="preserve"> reference, which means TE needs to transmit </w:t>
      </w:r>
      <w:r w:rsidR="00C0203A">
        <w:t>the</w:t>
      </w:r>
      <w:r w:rsidR="003C20CB">
        <w:t xml:space="preserve"> DL reference</w:t>
      </w:r>
      <w:r w:rsidR="00C0203A">
        <w:t xml:space="preserve"> signals</w:t>
      </w:r>
      <w:r w:rsidR="003C20CB">
        <w:t xml:space="preserve">. </w:t>
      </w:r>
      <w:proofErr w:type="gramStart"/>
      <w:r w:rsidR="000B76EA">
        <w:t>However</w:t>
      </w:r>
      <w:proofErr w:type="gramEnd"/>
      <w:r w:rsidR="000B76EA">
        <w:t xml:space="preserve"> RAN5 cannot specify the UE RF test </w:t>
      </w:r>
      <w:r w:rsidR="003579B2">
        <w:t>procedure</w:t>
      </w:r>
      <w:r w:rsidR="000B76EA">
        <w:t xml:space="preserve"> because</w:t>
      </w:r>
      <w:r w:rsidR="00576BE7">
        <w:t xml:space="preserve"> there is no DL RMC table corresponding to these configurations.</w:t>
      </w:r>
    </w:p>
    <w:p w14:paraId="3558F4A7" w14:textId="0A8FAD0C" w:rsidR="00A572FF" w:rsidRDefault="00205F42" w:rsidP="00A46A8C">
      <w:r>
        <w:t xml:space="preserve">We propose to </w:t>
      </w:r>
      <w:r w:rsidR="004A4FD3">
        <w:t xml:space="preserve">define DL RMC corresponding to UL RMC used for transmitter tests with 1ms transmission period. Since the </w:t>
      </w:r>
      <w:r w:rsidR="00C7126A">
        <w:t xml:space="preserve">purpose of this DL RMC is </w:t>
      </w:r>
      <w:r w:rsidR="004A4FD3">
        <w:t xml:space="preserve">only </w:t>
      </w:r>
      <w:r w:rsidR="00C7126A">
        <w:t>to use together with UL RMC,</w:t>
      </w:r>
      <w:r w:rsidR="004A4FD3">
        <w:t xml:space="preserve"> we</w:t>
      </w:r>
      <w:r w:rsidR="00C7126A">
        <w:t xml:space="preserve"> </w:t>
      </w:r>
      <w:r w:rsidR="007204A8">
        <w:t>think it is enough</w:t>
      </w:r>
      <w:r w:rsidR="00C7126A">
        <w:t xml:space="preserve"> to add notes </w:t>
      </w:r>
      <w:r w:rsidR="004A4FD3">
        <w:t>in the existing DL RMC</w:t>
      </w:r>
      <w:r w:rsidR="00C7126A">
        <w:t xml:space="preserve"> </w:t>
      </w:r>
      <w:r w:rsidR="007204A8">
        <w:t>innated of defining the new DL RMC tables.</w:t>
      </w:r>
    </w:p>
    <w:p w14:paraId="4A47DA5E" w14:textId="48F4310E" w:rsidR="0004472C" w:rsidRPr="0004472C" w:rsidRDefault="0004472C" w:rsidP="00A46A8C">
      <w:pPr>
        <w:rPr>
          <w:b/>
        </w:rPr>
      </w:pPr>
      <w:r w:rsidRPr="0004472C">
        <w:rPr>
          <w:b/>
        </w:rPr>
        <w:t xml:space="preserve">Proposal: RAN4 adds </w:t>
      </w:r>
      <w:r w:rsidR="001560E4">
        <w:rPr>
          <w:b/>
        </w:rPr>
        <w:t xml:space="preserve">DL RMC table </w:t>
      </w:r>
      <w:r w:rsidR="00463867">
        <w:rPr>
          <w:b/>
        </w:rPr>
        <w:t>complementally</w:t>
      </w:r>
      <w:r w:rsidR="001560E4">
        <w:rPr>
          <w:b/>
        </w:rPr>
        <w:t xml:space="preserve"> use</w:t>
      </w:r>
      <w:r w:rsidR="00463867">
        <w:rPr>
          <w:b/>
        </w:rPr>
        <w:t>d</w:t>
      </w:r>
      <w:r w:rsidR="001560E4">
        <w:rPr>
          <w:b/>
        </w:rPr>
        <w:t xml:space="preserve"> </w:t>
      </w:r>
      <w:r w:rsidR="00463867">
        <w:rPr>
          <w:b/>
        </w:rPr>
        <w:t>for</w:t>
      </w:r>
      <w:r w:rsidR="001560E4">
        <w:rPr>
          <w:b/>
        </w:rPr>
        <w:t xml:space="preserve"> </w:t>
      </w:r>
      <w:r w:rsidR="00463867">
        <w:rPr>
          <w:b/>
        </w:rPr>
        <w:t xml:space="preserve">the </w:t>
      </w:r>
      <w:r w:rsidRPr="0004472C">
        <w:rPr>
          <w:b/>
        </w:rPr>
        <w:t xml:space="preserve">UL RMC </w:t>
      </w:r>
      <w:r w:rsidR="00463867">
        <w:rPr>
          <w:b/>
        </w:rPr>
        <w:t xml:space="preserve">table </w:t>
      </w:r>
      <w:r w:rsidRPr="0004472C">
        <w:rPr>
          <w:b/>
        </w:rPr>
        <w:t xml:space="preserve">for the transmitter requirements requiring at least one sub frame (1ms) </w:t>
      </w:r>
      <w:r w:rsidR="004C479A">
        <w:rPr>
          <w:b/>
        </w:rPr>
        <w:t xml:space="preserve">so that RAN5 can configure UE RF transmitter tests. </w:t>
      </w:r>
    </w:p>
    <w:p w14:paraId="5E3759FA" w14:textId="6F9F6E0B" w:rsidR="007919E9" w:rsidRDefault="007919E9" w:rsidP="00A46A8C"/>
    <w:p w14:paraId="524D8F03" w14:textId="3491942C" w:rsidR="001C585F" w:rsidRDefault="001C585F" w:rsidP="00A46A8C">
      <w:r>
        <w:t xml:space="preserve">The table below is the proposed TP. </w:t>
      </w:r>
    </w:p>
    <w:p w14:paraId="64E0F859" w14:textId="77777777" w:rsidR="00CD0A4D" w:rsidRPr="00BF314F" w:rsidRDefault="00CD0A4D" w:rsidP="00CD0A4D">
      <w:pPr>
        <w:pStyle w:val="Heading4"/>
      </w:pPr>
      <w:bookmarkStart w:id="4" w:name="_Toc535324490"/>
      <w:r w:rsidRPr="00BF314F">
        <w:lastRenderedPageBreak/>
        <w:t>A.3.3.2</w:t>
      </w:r>
      <w:r w:rsidRPr="00BF314F">
        <w:tab/>
        <w:t>FRC for receiver requirements for QPSK</w:t>
      </w:r>
      <w:bookmarkEnd w:id="4"/>
    </w:p>
    <w:p w14:paraId="25A45942" w14:textId="77777777" w:rsidR="00CD0A4D" w:rsidRPr="00BF314F" w:rsidRDefault="00CD0A4D" w:rsidP="00CD0A4D">
      <w:pPr>
        <w:pStyle w:val="TH"/>
      </w:pPr>
      <w:r w:rsidRPr="00BF314F"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CD0A4D" w:rsidRPr="00BF314F" w14:paraId="173CBEC1" w14:textId="77777777" w:rsidTr="009800AC">
        <w:trPr>
          <w:jc w:val="center"/>
        </w:trPr>
        <w:tc>
          <w:tcPr>
            <w:tcW w:w="3690" w:type="dxa"/>
          </w:tcPr>
          <w:p w14:paraId="2D00F42C" w14:textId="77777777" w:rsidR="00CD0A4D" w:rsidRPr="00BF314F" w:rsidRDefault="00CD0A4D" w:rsidP="009800AC">
            <w:pPr>
              <w:pStyle w:val="TAH"/>
            </w:pPr>
            <w:r w:rsidRPr="00BF314F">
              <w:t>Parameter</w:t>
            </w:r>
          </w:p>
        </w:tc>
        <w:tc>
          <w:tcPr>
            <w:tcW w:w="1093" w:type="dxa"/>
          </w:tcPr>
          <w:p w14:paraId="18A4027F" w14:textId="77777777" w:rsidR="00CD0A4D" w:rsidRPr="00BF314F" w:rsidRDefault="00CD0A4D" w:rsidP="009800AC">
            <w:pPr>
              <w:pStyle w:val="TAH"/>
            </w:pPr>
            <w:r w:rsidRPr="00BF314F">
              <w:t>Unit</w:t>
            </w:r>
          </w:p>
        </w:tc>
        <w:tc>
          <w:tcPr>
            <w:tcW w:w="2955" w:type="dxa"/>
            <w:gridSpan w:val="3"/>
          </w:tcPr>
          <w:p w14:paraId="670072B0" w14:textId="77777777" w:rsidR="00CD0A4D" w:rsidRPr="00BF314F" w:rsidRDefault="00CD0A4D" w:rsidP="009800AC">
            <w:pPr>
              <w:pStyle w:val="TAH"/>
            </w:pPr>
            <w:r w:rsidRPr="00BF314F">
              <w:t>Value</w:t>
            </w:r>
          </w:p>
        </w:tc>
      </w:tr>
      <w:tr w:rsidR="00CD0A4D" w:rsidRPr="00BF314F" w14:paraId="771B2A64" w14:textId="77777777" w:rsidTr="009800AC">
        <w:trPr>
          <w:jc w:val="center"/>
        </w:trPr>
        <w:tc>
          <w:tcPr>
            <w:tcW w:w="3690" w:type="dxa"/>
          </w:tcPr>
          <w:p w14:paraId="106EAC69" w14:textId="77777777" w:rsidR="00CD0A4D" w:rsidRPr="00BF314F" w:rsidRDefault="00CD0A4D" w:rsidP="009800AC">
            <w:pPr>
              <w:pStyle w:val="TAC"/>
            </w:pPr>
            <w:r w:rsidRPr="00BF314F">
              <w:t>Channel bandwidth</w:t>
            </w:r>
          </w:p>
        </w:tc>
        <w:tc>
          <w:tcPr>
            <w:tcW w:w="1093" w:type="dxa"/>
            <w:vAlign w:val="center"/>
          </w:tcPr>
          <w:p w14:paraId="00D8F7C3" w14:textId="77777777" w:rsidR="00CD0A4D" w:rsidRPr="00BF314F" w:rsidRDefault="00CD0A4D" w:rsidP="009800AC">
            <w:pPr>
              <w:pStyle w:val="TAC"/>
            </w:pPr>
            <w:r w:rsidRPr="00BF314F">
              <w:t>MHz</w:t>
            </w:r>
          </w:p>
        </w:tc>
        <w:tc>
          <w:tcPr>
            <w:tcW w:w="985" w:type="dxa"/>
            <w:vAlign w:val="center"/>
          </w:tcPr>
          <w:p w14:paraId="1EA5AF7C" w14:textId="77777777" w:rsidR="00CD0A4D" w:rsidRPr="00BF314F" w:rsidRDefault="00CD0A4D" w:rsidP="009800AC">
            <w:pPr>
              <w:pStyle w:val="TAC"/>
            </w:pPr>
            <w:r w:rsidRPr="00BF314F">
              <w:t>50</w:t>
            </w:r>
          </w:p>
        </w:tc>
        <w:tc>
          <w:tcPr>
            <w:tcW w:w="985" w:type="dxa"/>
            <w:vAlign w:val="center"/>
          </w:tcPr>
          <w:p w14:paraId="5549F200" w14:textId="77777777" w:rsidR="00CD0A4D" w:rsidRPr="00BF314F" w:rsidRDefault="00CD0A4D" w:rsidP="009800AC">
            <w:pPr>
              <w:pStyle w:val="TAC"/>
            </w:pPr>
            <w:r w:rsidRPr="00BF314F">
              <w:t>100</w:t>
            </w:r>
          </w:p>
        </w:tc>
        <w:tc>
          <w:tcPr>
            <w:tcW w:w="985" w:type="dxa"/>
            <w:vAlign w:val="center"/>
          </w:tcPr>
          <w:p w14:paraId="10D5DA0F" w14:textId="77777777" w:rsidR="00CD0A4D" w:rsidRPr="00BF314F" w:rsidRDefault="00CD0A4D" w:rsidP="009800AC">
            <w:pPr>
              <w:pStyle w:val="TAC"/>
            </w:pPr>
            <w:r w:rsidRPr="00BF314F">
              <w:t>200</w:t>
            </w:r>
          </w:p>
        </w:tc>
      </w:tr>
      <w:tr w:rsidR="00CD0A4D" w:rsidRPr="00BF314F" w14:paraId="0626D60A" w14:textId="77777777" w:rsidTr="009800AC">
        <w:trPr>
          <w:jc w:val="center"/>
        </w:trPr>
        <w:tc>
          <w:tcPr>
            <w:tcW w:w="3690" w:type="dxa"/>
          </w:tcPr>
          <w:p w14:paraId="68364054" w14:textId="77777777" w:rsidR="00CD0A4D" w:rsidRPr="00BF314F" w:rsidRDefault="00CD0A4D" w:rsidP="009800AC">
            <w:pPr>
              <w:pStyle w:val="TAC"/>
            </w:pPr>
            <w:r w:rsidRPr="00BF314F">
              <w:t xml:space="preserve">Subcarrier spacing configuration </w:t>
            </w:r>
            <w:r w:rsidRPr="00BF314F">
              <w:object w:dxaOrig="220" w:dyaOrig="240" w14:anchorId="062CFC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0.8pt" o:ole="">
                  <v:imagedata r:id="rId9" o:title=""/>
                </v:shape>
                <o:OLEObject Type="Embed" ProgID="Equation.3" ShapeID="_x0000_i1025" DrawAspect="Content" ObjectID="_1615662721" r:id="rId10"/>
              </w:object>
            </w:r>
          </w:p>
        </w:tc>
        <w:tc>
          <w:tcPr>
            <w:tcW w:w="1093" w:type="dxa"/>
            <w:vAlign w:val="center"/>
          </w:tcPr>
          <w:p w14:paraId="044EB60E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AAADAE6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  <w:tc>
          <w:tcPr>
            <w:tcW w:w="985" w:type="dxa"/>
            <w:vAlign w:val="center"/>
          </w:tcPr>
          <w:p w14:paraId="679CA303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  <w:tc>
          <w:tcPr>
            <w:tcW w:w="985" w:type="dxa"/>
            <w:vAlign w:val="center"/>
          </w:tcPr>
          <w:p w14:paraId="7F2694C9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</w:tr>
      <w:tr w:rsidR="00CD0A4D" w:rsidRPr="00BF314F" w14:paraId="00FCB08A" w14:textId="77777777" w:rsidTr="009800AC">
        <w:trPr>
          <w:jc w:val="center"/>
        </w:trPr>
        <w:tc>
          <w:tcPr>
            <w:tcW w:w="3690" w:type="dxa"/>
          </w:tcPr>
          <w:p w14:paraId="1AEDEA38" w14:textId="77777777" w:rsidR="00CD0A4D" w:rsidRPr="00BF314F" w:rsidRDefault="00CD0A4D" w:rsidP="009800AC">
            <w:pPr>
              <w:pStyle w:val="TAC"/>
            </w:pPr>
            <w:r w:rsidRPr="00BF314F">
              <w:t>Allocated resource blocks</w:t>
            </w:r>
          </w:p>
        </w:tc>
        <w:tc>
          <w:tcPr>
            <w:tcW w:w="1093" w:type="dxa"/>
            <w:vAlign w:val="center"/>
          </w:tcPr>
          <w:p w14:paraId="343F1CBE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43E79EA" w14:textId="77777777" w:rsidR="00CD0A4D" w:rsidRPr="00BF314F" w:rsidRDefault="00CD0A4D" w:rsidP="009800AC">
            <w:pPr>
              <w:pStyle w:val="TAC"/>
            </w:pPr>
            <w:r w:rsidRPr="00BF314F">
              <w:t>66</w:t>
            </w:r>
          </w:p>
        </w:tc>
        <w:tc>
          <w:tcPr>
            <w:tcW w:w="985" w:type="dxa"/>
            <w:vAlign w:val="center"/>
          </w:tcPr>
          <w:p w14:paraId="1BD7FE7F" w14:textId="77777777" w:rsidR="00CD0A4D" w:rsidRPr="00BF314F" w:rsidRDefault="00CD0A4D" w:rsidP="009800AC">
            <w:pPr>
              <w:pStyle w:val="TAC"/>
            </w:pPr>
            <w:r w:rsidRPr="00BF314F">
              <w:t>132</w:t>
            </w:r>
          </w:p>
        </w:tc>
        <w:tc>
          <w:tcPr>
            <w:tcW w:w="985" w:type="dxa"/>
            <w:vAlign w:val="center"/>
          </w:tcPr>
          <w:p w14:paraId="484B049C" w14:textId="77777777" w:rsidR="00CD0A4D" w:rsidRPr="00BF314F" w:rsidRDefault="00CD0A4D" w:rsidP="009800AC">
            <w:pPr>
              <w:pStyle w:val="TAC"/>
            </w:pPr>
            <w:r w:rsidRPr="00BF314F">
              <w:t>264</w:t>
            </w:r>
          </w:p>
        </w:tc>
      </w:tr>
      <w:tr w:rsidR="00CD0A4D" w:rsidRPr="00BF314F" w14:paraId="17720670" w14:textId="77777777" w:rsidTr="009800AC">
        <w:trPr>
          <w:jc w:val="center"/>
        </w:trPr>
        <w:tc>
          <w:tcPr>
            <w:tcW w:w="3690" w:type="dxa"/>
          </w:tcPr>
          <w:p w14:paraId="790D45C4" w14:textId="77777777" w:rsidR="00CD0A4D" w:rsidRPr="00BF314F" w:rsidRDefault="00CD0A4D" w:rsidP="009800AC">
            <w:pPr>
              <w:pStyle w:val="TAC"/>
            </w:pPr>
            <w:r w:rsidRPr="00BF314F">
              <w:t>Subcarriers per resource block</w:t>
            </w:r>
          </w:p>
        </w:tc>
        <w:tc>
          <w:tcPr>
            <w:tcW w:w="1093" w:type="dxa"/>
            <w:vAlign w:val="center"/>
          </w:tcPr>
          <w:p w14:paraId="0D3A73C8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6787D2D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  <w:tc>
          <w:tcPr>
            <w:tcW w:w="985" w:type="dxa"/>
            <w:vAlign w:val="center"/>
          </w:tcPr>
          <w:p w14:paraId="2766DFB2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  <w:tc>
          <w:tcPr>
            <w:tcW w:w="985" w:type="dxa"/>
            <w:vAlign w:val="center"/>
          </w:tcPr>
          <w:p w14:paraId="30A079EB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</w:tr>
      <w:tr w:rsidR="00CD0A4D" w:rsidRPr="00BF314F" w14:paraId="4E4DC3FB" w14:textId="77777777" w:rsidTr="009800AC">
        <w:trPr>
          <w:jc w:val="center"/>
        </w:trPr>
        <w:tc>
          <w:tcPr>
            <w:tcW w:w="3690" w:type="dxa"/>
          </w:tcPr>
          <w:p w14:paraId="0C6DB6E8" w14:textId="77777777" w:rsidR="00CD0A4D" w:rsidRPr="00BF314F" w:rsidRDefault="00CD0A4D" w:rsidP="009800AC">
            <w:pPr>
              <w:pStyle w:val="TAC"/>
            </w:pPr>
            <w:r w:rsidRPr="00BF314F">
              <w:t>Allocated slots per Frame</w:t>
            </w:r>
          </w:p>
        </w:tc>
        <w:tc>
          <w:tcPr>
            <w:tcW w:w="1093" w:type="dxa"/>
            <w:vAlign w:val="center"/>
          </w:tcPr>
          <w:p w14:paraId="680E88F1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0A87B44" w14:textId="77777777" w:rsidR="00CD0A4D" w:rsidRPr="00BF314F" w:rsidRDefault="00CD0A4D" w:rsidP="009800AC">
            <w:pPr>
              <w:pStyle w:val="TAC"/>
            </w:pPr>
            <w:r w:rsidRPr="00BF314F">
              <w:t>23</w:t>
            </w:r>
          </w:p>
        </w:tc>
        <w:tc>
          <w:tcPr>
            <w:tcW w:w="985" w:type="dxa"/>
            <w:vAlign w:val="center"/>
          </w:tcPr>
          <w:p w14:paraId="2A8DA0E4" w14:textId="77777777" w:rsidR="00CD0A4D" w:rsidRPr="00BF314F" w:rsidRDefault="00CD0A4D" w:rsidP="009800AC">
            <w:pPr>
              <w:pStyle w:val="TAC"/>
            </w:pPr>
            <w:r w:rsidRPr="00BF314F">
              <w:t>23</w:t>
            </w:r>
          </w:p>
        </w:tc>
        <w:tc>
          <w:tcPr>
            <w:tcW w:w="985" w:type="dxa"/>
            <w:vAlign w:val="center"/>
          </w:tcPr>
          <w:p w14:paraId="166225B8" w14:textId="77777777" w:rsidR="00CD0A4D" w:rsidRPr="00BF314F" w:rsidRDefault="00CD0A4D" w:rsidP="009800AC">
            <w:pPr>
              <w:pStyle w:val="TAC"/>
            </w:pPr>
            <w:r w:rsidRPr="00BF314F">
              <w:t>23</w:t>
            </w:r>
          </w:p>
        </w:tc>
      </w:tr>
      <w:tr w:rsidR="00CD0A4D" w:rsidRPr="00BF314F" w14:paraId="4CA9696E" w14:textId="77777777" w:rsidTr="009800AC">
        <w:trPr>
          <w:jc w:val="center"/>
        </w:trPr>
        <w:tc>
          <w:tcPr>
            <w:tcW w:w="3690" w:type="dxa"/>
          </w:tcPr>
          <w:p w14:paraId="1864609C" w14:textId="77777777" w:rsidR="00CD0A4D" w:rsidRPr="00BF314F" w:rsidRDefault="00CD0A4D" w:rsidP="009800AC">
            <w:pPr>
              <w:pStyle w:val="TAC"/>
            </w:pPr>
            <w:r w:rsidRPr="00BF314F">
              <w:t>MCS index</w:t>
            </w:r>
          </w:p>
        </w:tc>
        <w:tc>
          <w:tcPr>
            <w:tcW w:w="1093" w:type="dxa"/>
            <w:vAlign w:val="center"/>
          </w:tcPr>
          <w:p w14:paraId="5DDAEDC7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2E0D278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  <w:tc>
          <w:tcPr>
            <w:tcW w:w="985" w:type="dxa"/>
            <w:vAlign w:val="center"/>
          </w:tcPr>
          <w:p w14:paraId="75F72400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  <w:tc>
          <w:tcPr>
            <w:tcW w:w="985" w:type="dxa"/>
            <w:vAlign w:val="center"/>
          </w:tcPr>
          <w:p w14:paraId="252D0F1C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</w:tr>
      <w:tr w:rsidR="00CD0A4D" w:rsidRPr="00BF314F" w14:paraId="48C9B30E" w14:textId="77777777" w:rsidTr="009800AC">
        <w:trPr>
          <w:jc w:val="center"/>
        </w:trPr>
        <w:tc>
          <w:tcPr>
            <w:tcW w:w="3690" w:type="dxa"/>
          </w:tcPr>
          <w:p w14:paraId="1A3E8D03" w14:textId="77777777" w:rsidR="00CD0A4D" w:rsidRPr="00BF314F" w:rsidRDefault="00CD0A4D" w:rsidP="009800AC">
            <w:pPr>
              <w:pStyle w:val="TAC"/>
            </w:pPr>
            <w:r w:rsidRPr="00BF314F">
              <w:t>Modulation</w:t>
            </w:r>
          </w:p>
        </w:tc>
        <w:tc>
          <w:tcPr>
            <w:tcW w:w="1093" w:type="dxa"/>
            <w:vAlign w:val="center"/>
          </w:tcPr>
          <w:p w14:paraId="6CB45CB7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E55D443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  <w:tc>
          <w:tcPr>
            <w:tcW w:w="985" w:type="dxa"/>
            <w:vAlign w:val="center"/>
          </w:tcPr>
          <w:p w14:paraId="1DBCEAE1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  <w:tc>
          <w:tcPr>
            <w:tcW w:w="985" w:type="dxa"/>
            <w:vAlign w:val="center"/>
          </w:tcPr>
          <w:p w14:paraId="738B79B9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</w:tr>
      <w:tr w:rsidR="00CD0A4D" w:rsidRPr="00BF314F" w14:paraId="05342CFC" w14:textId="77777777" w:rsidTr="009800AC">
        <w:trPr>
          <w:jc w:val="center"/>
        </w:trPr>
        <w:tc>
          <w:tcPr>
            <w:tcW w:w="3690" w:type="dxa"/>
          </w:tcPr>
          <w:p w14:paraId="7CE6FBDF" w14:textId="77777777" w:rsidR="00CD0A4D" w:rsidRPr="00BF314F" w:rsidRDefault="00CD0A4D" w:rsidP="009800AC">
            <w:pPr>
              <w:pStyle w:val="TAC"/>
            </w:pPr>
            <w:r w:rsidRPr="00BF314F">
              <w:t>Target Coding Rate</w:t>
            </w:r>
          </w:p>
        </w:tc>
        <w:tc>
          <w:tcPr>
            <w:tcW w:w="1093" w:type="dxa"/>
            <w:vAlign w:val="center"/>
          </w:tcPr>
          <w:p w14:paraId="44598768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9AC821D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  <w:tc>
          <w:tcPr>
            <w:tcW w:w="985" w:type="dxa"/>
            <w:vAlign w:val="center"/>
          </w:tcPr>
          <w:p w14:paraId="2A086A81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  <w:tc>
          <w:tcPr>
            <w:tcW w:w="985" w:type="dxa"/>
            <w:vAlign w:val="center"/>
          </w:tcPr>
          <w:p w14:paraId="1FEA93C8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</w:tr>
      <w:tr w:rsidR="00CD0A4D" w:rsidRPr="00BF314F" w14:paraId="535EC59D" w14:textId="77777777" w:rsidTr="009800AC">
        <w:trPr>
          <w:jc w:val="center"/>
        </w:trPr>
        <w:tc>
          <w:tcPr>
            <w:tcW w:w="3690" w:type="dxa"/>
          </w:tcPr>
          <w:p w14:paraId="3DAE8468" w14:textId="77777777" w:rsidR="00CD0A4D" w:rsidRPr="00BF314F" w:rsidRDefault="00CD0A4D" w:rsidP="009800AC">
            <w:pPr>
              <w:pStyle w:val="TAC"/>
            </w:pPr>
            <w:r w:rsidRPr="00BF314F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6B1A60D8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E024137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678CD9D5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218DAE27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</w:tr>
      <w:tr w:rsidR="00CD0A4D" w:rsidRPr="00BF314F" w14:paraId="660769F3" w14:textId="77777777" w:rsidTr="009800AC">
        <w:trPr>
          <w:jc w:val="center"/>
        </w:trPr>
        <w:tc>
          <w:tcPr>
            <w:tcW w:w="3690" w:type="dxa"/>
          </w:tcPr>
          <w:p w14:paraId="75D001C2" w14:textId="77777777" w:rsidR="00CD0A4D" w:rsidRPr="00BF314F" w:rsidRDefault="00CD0A4D" w:rsidP="009800AC">
            <w:pPr>
              <w:pStyle w:val="TAC"/>
            </w:pPr>
            <w:r w:rsidRPr="00BF314F">
              <w:t>Information Bit Payload per Slot</w:t>
            </w:r>
          </w:p>
        </w:tc>
        <w:tc>
          <w:tcPr>
            <w:tcW w:w="1093" w:type="dxa"/>
            <w:vAlign w:val="center"/>
          </w:tcPr>
          <w:p w14:paraId="47E054A1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41B86B9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F0C1FB4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F291494" w14:textId="77777777" w:rsidR="00CD0A4D" w:rsidRPr="00BF314F" w:rsidRDefault="00CD0A4D" w:rsidP="009800AC">
            <w:pPr>
              <w:pStyle w:val="TAC"/>
            </w:pPr>
          </w:p>
        </w:tc>
      </w:tr>
      <w:tr w:rsidR="00CD0A4D" w:rsidRPr="00BF314F" w14:paraId="135258F1" w14:textId="77777777" w:rsidTr="009800AC">
        <w:trPr>
          <w:jc w:val="center"/>
        </w:trPr>
        <w:tc>
          <w:tcPr>
            <w:tcW w:w="3690" w:type="dxa"/>
          </w:tcPr>
          <w:p w14:paraId="4578769A" w14:textId="77810E37" w:rsidR="00CD0A4D" w:rsidRPr="00BF314F" w:rsidRDefault="00CD0A4D" w:rsidP="009800AC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{0,…,39}</w:t>
            </w:r>
            <w:r w:rsidR="00230630">
              <w:t xml:space="preserve"> </w:t>
            </w:r>
            <w:r w:rsidR="00230630" w:rsidRPr="00230630">
              <w:rPr>
                <w:color w:val="FF0000"/>
              </w:rPr>
              <w:t>(</w:t>
            </w:r>
            <w:r w:rsidR="00B92713">
              <w:rPr>
                <w:color w:val="FF0000"/>
              </w:rPr>
              <w:t>NOTE</w:t>
            </w:r>
            <w:r w:rsidR="00230630" w:rsidRPr="00230630">
              <w:rPr>
                <w:color w:val="FF0000"/>
              </w:rPr>
              <w:t xml:space="preserve"> 5)</w:t>
            </w:r>
          </w:p>
        </w:tc>
        <w:tc>
          <w:tcPr>
            <w:tcW w:w="1093" w:type="dxa"/>
            <w:vAlign w:val="center"/>
          </w:tcPr>
          <w:p w14:paraId="396ADE4B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53DEAFBF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21091DB0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75C4A09B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</w:tr>
      <w:tr w:rsidR="00CD0A4D" w:rsidRPr="00BF314F" w14:paraId="5A90119B" w14:textId="77777777" w:rsidTr="009800AC">
        <w:trPr>
          <w:jc w:val="center"/>
        </w:trPr>
        <w:tc>
          <w:tcPr>
            <w:tcW w:w="3690" w:type="dxa"/>
          </w:tcPr>
          <w:p w14:paraId="592AC820" w14:textId="03A49103" w:rsidR="00CD0A4D" w:rsidRPr="00BF314F" w:rsidRDefault="00CD0A4D" w:rsidP="009800AC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 xml:space="preserve">i, </w:t>
            </w:r>
            <w:r w:rsidR="00230630" w:rsidRPr="00230630">
              <w:rPr>
                <w:color w:val="FF0000"/>
              </w:rPr>
              <w:t>5</w:t>
            </w:r>
            <w:r w:rsidRPr="00BF314F">
              <w:t>) = {0,1,2} for i from {1,…,39}</w:t>
            </w:r>
            <w:r w:rsidR="00230630">
              <w:t xml:space="preserve"> </w:t>
            </w:r>
            <w:r w:rsidR="00230630" w:rsidRPr="00230630">
              <w:rPr>
                <w:color w:val="FF0000"/>
              </w:rPr>
              <w:t>(</w:t>
            </w:r>
            <w:r w:rsidR="00B92713">
              <w:rPr>
                <w:color w:val="FF0000"/>
              </w:rPr>
              <w:t>NOTE</w:t>
            </w:r>
            <w:r w:rsidR="00230630" w:rsidRPr="00230630">
              <w:rPr>
                <w:color w:val="FF0000"/>
              </w:rPr>
              <w:t xml:space="preserve"> 6)</w:t>
            </w:r>
          </w:p>
        </w:tc>
        <w:tc>
          <w:tcPr>
            <w:tcW w:w="1093" w:type="dxa"/>
            <w:vAlign w:val="center"/>
          </w:tcPr>
          <w:p w14:paraId="594C64C4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62C297AE" w14:textId="77777777" w:rsidR="00CD0A4D" w:rsidRPr="00BF314F" w:rsidRDefault="00CD0A4D" w:rsidP="009800AC">
            <w:pPr>
              <w:pStyle w:val="TAC"/>
            </w:pPr>
            <w:r w:rsidRPr="00BF314F">
              <w:t>4224</w:t>
            </w:r>
          </w:p>
        </w:tc>
        <w:tc>
          <w:tcPr>
            <w:tcW w:w="985" w:type="dxa"/>
            <w:vAlign w:val="center"/>
          </w:tcPr>
          <w:p w14:paraId="5E41DE4D" w14:textId="77777777" w:rsidR="00CD0A4D" w:rsidRPr="00BF314F" w:rsidRDefault="00CD0A4D" w:rsidP="009800AC">
            <w:pPr>
              <w:pStyle w:val="TAC"/>
            </w:pPr>
            <w:r w:rsidRPr="00BF314F">
              <w:t>8456</w:t>
            </w:r>
          </w:p>
        </w:tc>
        <w:tc>
          <w:tcPr>
            <w:tcW w:w="985" w:type="dxa"/>
            <w:vAlign w:val="center"/>
          </w:tcPr>
          <w:p w14:paraId="1FFA25FD" w14:textId="77777777" w:rsidR="00CD0A4D" w:rsidRPr="00BF314F" w:rsidRDefault="00CD0A4D" w:rsidP="009800AC">
            <w:pPr>
              <w:pStyle w:val="TAC"/>
            </w:pPr>
            <w:r w:rsidRPr="00BF314F">
              <w:t>16896</w:t>
            </w:r>
          </w:p>
        </w:tc>
      </w:tr>
      <w:tr w:rsidR="00CD0A4D" w:rsidRPr="00BF314F" w14:paraId="07C69073" w14:textId="77777777" w:rsidTr="009800AC">
        <w:trPr>
          <w:jc w:val="center"/>
        </w:trPr>
        <w:tc>
          <w:tcPr>
            <w:tcW w:w="3690" w:type="dxa"/>
          </w:tcPr>
          <w:p w14:paraId="64005813" w14:textId="77777777" w:rsidR="00CD0A4D" w:rsidRPr="00BF314F" w:rsidRDefault="00CD0A4D" w:rsidP="009800AC">
            <w:pPr>
              <w:pStyle w:val="TAC"/>
            </w:pPr>
            <w:r w:rsidRPr="00BF314F">
              <w:t>Transport block CRC</w:t>
            </w:r>
          </w:p>
        </w:tc>
        <w:tc>
          <w:tcPr>
            <w:tcW w:w="1093" w:type="dxa"/>
            <w:vAlign w:val="center"/>
          </w:tcPr>
          <w:p w14:paraId="7C3FB8E6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33A55441" w14:textId="77777777" w:rsidR="00CD0A4D" w:rsidRPr="00BF314F" w:rsidRDefault="00CD0A4D" w:rsidP="009800AC">
            <w:pPr>
              <w:pStyle w:val="TAC"/>
            </w:pPr>
            <w:r w:rsidRPr="00BF314F">
              <w:t>24</w:t>
            </w:r>
          </w:p>
        </w:tc>
        <w:tc>
          <w:tcPr>
            <w:tcW w:w="985" w:type="dxa"/>
            <w:vAlign w:val="center"/>
          </w:tcPr>
          <w:p w14:paraId="689E0F76" w14:textId="77777777" w:rsidR="00CD0A4D" w:rsidRPr="00BF314F" w:rsidRDefault="00CD0A4D" w:rsidP="009800AC">
            <w:pPr>
              <w:pStyle w:val="TAC"/>
            </w:pPr>
            <w:r w:rsidRPr="00BF314F">
              <w:t>24</w:t>
            </w:r>
          </w:p>
        </w:tc>
        <w:tc>
          <w:tcPr>
            <w:tcW w:w="985" w:type="dxa"/>
            <w:vAlign w:val="center"/>
          </w:tcPr>
          <w:p w14:paraId="12C41782" w14:textId="77777777" w:rsidR="00CD0A4D" w:rsidRPr="00BF314F" w:rsidRDefault="00CD0A4D" w:rsidP="009800AC">
            <w:pPr>
              <w:pStyle w:val="TAC"/>
            </w:pPr>
            <w:r w:rsidRPr="00BF314F">
              <w:t>24</w:t>
            </w:r>
          </w:p>
        </w:tc>
      </w:tr>
      <w:tr w:rsidR="00CD0A4D" w:rsidRPr="00BF314F" w14:paraId="7DE848B9" w14:textId="77777777" w:rsidTr="009800AC">
        <w:trPr>
          <w:jc w:val="center"/>
        </w:trPr>
        <w:tc>
          <w:tcPr>
            <w:tcW w:w="3690" w:type="dxa"/>
          </w:tcPr>
          <w:p w14:paraId="67A0446C" w14:textId="77777777" w:rsidR="00CD0A4D" w:rsidRPr="00BF314F" w:rsidRDefault="00CD0A4D" w:rsidP="009800AC">
            <w:pPr>
              <w:pStyle w:val="TAC"/>
            </w:pPr>
            <w:r w:rsidRPr="00BF314F">
              <w:t>LDPC base graph</w:t>
            </w:r>
          </w:p>
        </w:tc>
        <w:tc>
          <w:tcPr>
            <w:tcW w:w="1093" w:type="dxa"/>
            <w:vAlign w:val="center"/>
          </w:tcPr>
          <w:p w14:paraId="0A6DC95D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0D2BE5E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1FDDDDDD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1D95263A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</w:tr>
      <w:tr w:rsidR="00CD0A4D" w:rsidRPr="00BF314F" w14:paraId="508D9460" w14:textId="77777777" w:rsidTr="009800AC">
        <w:trPr>
          <w:jc w:val="center"/>
        </w:trPr>
        <w:tc>
          <w:tcPr>
            <w:tcW w:w="3690" w:type="dxa"/>
          </w:tcPr>
          <w:p w14:paraId="533AD040" w14:textId="77777777" w:rsidR="00CD0A4D" w:rsidRPr="00BF314F" w:rsidRDefault="00CD0A4D" w:rsidP="009800AC">
            <w:pPr>
              <w:pStyle w:val="TAC"/>
            </w:pPr>
            <w:r w:rsidRPr="00BF314F">
              <w:t>Number of Code Blocks per Slot</w:t>
            </w:r>
          </w:p>
        </w:tc>
        <w:tc>
          <w:tcPr>
            <w:tcW w:w="1093" w:type="dxa"/>
            <w:vAlign w:val="center"/>
          </w:tcPr>
          <w:p w14:paraId="12540896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CDA1418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541C000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66F8D54" w14:textId="77777777" w:rsidR="00CD0A4D" w:rsidRPr="00BF314F" w:rsidRDefault="00CD0A4D" w:rsidP="009800AC">
            <w:pPr>
              <w:pStyle w:val="TAC"/>
            </w:pPr>
          </w:p>
        </w:tc>
      </w:tr>
      <w:tr w:rsidR="00CD0A4D" w:rsidRPr="00BF314F" w14:paraId="04D756E3" w14:textId="77777777" w:rsidTr="009800AC">
        <w:trPr>
          <w:jc w:val="center"/>
        </w:trPr>
        <w:tc>
          <w:tcPr>
            <w:tcW w:w="3690" w:type="dxa"/>
          </w:tcPr>
          <w:p w14:paraId="6281FDF1" w14:textId="6D011126" w:rsidR="00CD0A4D" w:rsidRPr="00BF314F" w:rsidRDefault="00CD0A4D" w:rsidP="009800AC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{0,…,39}</w:t>
            </w:r>
            <w:r w:rsidR="00230630">
              <w:t xml:space="preserve"> </w:t>
            </w:r>
            <w:r w:rsidR="00230630" w:rsidRPr="00230630">
              <w:rPr>
                <w:color w:val="FF0000"/>
              </w:rPr>
              <w:t>(</w:t>
            </w:r>
            <w:r w:rsidR="00B92713">
              <w:rPr>
                <w:color w:val="FF0000"/>
              </w:rPr>
              <w:t>NOTE</w:t>
            </w:r>
            <w:r w:rsidR="00230630" w:rsidRPr="00230630">
              <w:rPr>
                <w:color w:val="FF0000"/>
              </w:rPr>
              <w:t xml:space="preserve"> 5)</w:t>
            </w:r>
          </w:p>
        </w:tc>
        <w:tc>
          <w:tcPr>
            <w:tcW w:w="1093" w:type="dxa"/>
            <w:vAlign w:val="center"/>
          </w:tcPr>
          <w:p w14:paraId="2FF7E2F0" w14:textId="77777777" w:rsidR="00CD0A4D" w:rsidRPr="00BF314F" w:rsidRDefault="00CD0A4D" w:rsidP="009800AC">
            <w:pPr>
              <w:pStyle w:val="TAC"/>
            </w:pPr>
            <w:r w:rsidRPr="00BF314F">
              <w:t>CBs</w:t>
            </w:r>
          </w:p>
        </w:tc>
        <w:tc>
          <w:tcPr>
            <w:tcW w:w="985" w:type="dxa"/>
            <w:vAlign w:val="center"/>
          </w:tcPr>
          <w:p w14:paraId="53C9E99A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04139FAD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7FE16472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</w:tr>
      <w:tr w:rsidR="00CD0A4D" w:rsidRPr="00BF314F" w14:paraId="07E554F9" w14:textId="77777777" w:rsidTr="009800AC">
        <w:trPr>
          <w:jc w:val="center"/>
        </w:trPr>
        <w:tc>
          <w:tcPr>
            <w:tcW w:w="3690" w:type="dxa"/>
          </w:tcPr>
          <w:p w14:paraId="542D047A" w14:textId="40D5F908" w:rsidR="00CD0A4D" w:rsidRPr="00BF314F" w:rsidRDefault="00CD0A4D" w:rsidP="009800AC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 xml:space="preserve">i, </w:t>
            </w:r>
            <w:r w:rsidR="00230630" w:rsidRPr="00230630">
              <w:rPr>
                <w:color w:val="FF0000"/>
              </w:rPr>
              <w:t>5</w:t>
            </w:r>
            <w:r w:rsidRPr="00BF314F">
              <w:t>) = {0,1,2} for i from {1,…,39}</w:t>
            </w:r>
            <w:r w:rsidR="00230630">
              <w:t xml:space="preserve"> </w:t>
            </w:r>
            <w:r w:rsidR="00230630" w:rsidRPr="00230630">
              <w:rPr>
                <w:color w:val="FF0000"/>
              </w:rPr>
              <w:t>(</w:t>
            </w:r>
            <w:r w:rsidR="00B92713">
              <w:rPr>
                <w:color w:val="FF0000"/>
              </w:rPr>
              <w:t>NOTE</w:t>
            </w:r>
            <w:r w:rsidR="00230630" w:rsidRPr="00230630">
              <w:rPr>
                <w:color w:val="FF0000"/>
              </w:rPr>
              <w:t xml:space="preserve"> </w:t>
            </w:r>
            <w:r w:rsidR="00230630">
              <w:rPr>
                <w:color w:val="FF0000"/>
              </w:rPr>
              <w:t>6</w:t>
            </w:r>
            <w:r w:rsidR="00230630" w:rsidRPr="00230630">
              <w:rPr>
                <w:color w:val="FF0000"/>
              </w:rPr>
              <w:t>)</w:t>
            </w:r>
          </w:p>
        </w:tc>
        <w:tc>
          <w:tcPr>
            <w:tcW w:w="1093" w:type="dxa"/>
            <w:vAlign w:val="center"/>
          </w:tcPr>
          <w:p w14:paraId="5E119722" w14:textId="77777777" w:rsidR="00CD0A4D" w:rsidRPr="00BF314F" w:rsidRDefault="00CD0A4D" w:rsidP="009800AC">
            <w:pPr>
              <w:pStyle w:val="TAC"/>
            </w:pPr>
            <w:r w:rsidRPr="00BF314F">
              <w:t>CBs</w:t>
            </w:r>
          </w:p>
        </w:tc>
        <w:tc>
          <w:tcPr>
            <w:tcW w:w="985" w:type="dxa"/>
            <w:vAlign w:val="center"/>
          </w:tcPr>
          <w:p w14:paraId="63DFD2E2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1CAA18A5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  <w:tc>
          <w:tcPr>
            <w:tcW w:w="985" w:type="dxa"/>
            <w:vAlign w:val="center"/>
          </w:tcPr>
          <w:p w14:paraId="44804509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</w:tr>
      <w:tr w:rsidR="00CD0A4D" w:rsidRPr="00BF314F" w14:paraId="185651BC" w14:textId="77777777" w:rsidTr="009800AC">
        <w:trPr>
          <w:jc w:val="center"/>
        </w:trPr>
        <w:tc>
          <w:tcPr>
            <w:tcW w:w="3690" w:type="dxa"/>
          </w:tcPr>
          <w:p w14:paraId="03F97AC0" w14:textId="77777777" w:rsidR="00CD0A4D" w:rsidRPr="00BF314F" w:rsidRDefault="00CD0A4D" w:rsidP="009800AC">
            <w:pPr>
              <w:pStyle w:val="TAC"/>
            </w:pPr>
            <w:r w:rsidRPr="00BF314F">
              <w:t>Binary Channel Bits Per Slot</w:t>
            </w:r>
          </w:p>
        </w:tc>
        <w:tc>
          <w:tcPr>
            <w:tcW w:w="1093" w:type="dxa"/>
            <w:vAlign w:val="center"/>
          </w:tcPr>
          <w:p w14:paraId="14E6C443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403EDC4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5C57795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38960E1" w14:textId="77777777" w:rsidR="00CD0A4D" w:rsidRPr="00BF314F" w:rsidRDefault="00CD0A4D" w:rsidP="009800AC">
            <w:pPr>
              <w:pStyle w:val="TAC"/>
            </w:pPr>
          </w:p>
        </w:tc>
      </w:tr>
      <w:tr w:rsidR="00CD0A4D" w:rsidRPr="00BF314F" w14:paraId="65031DCB" w14:textId="77777777" w:rsidTr="009800AC">
        <w:trPr>
          <w:jc w:val="center"/>
        </w:trPr>
        <w:tc>
          <w:tcPr>
            <w:tcW w:w="3690" w:type="dxa"/>
          </w:tcPr>
          <w:p w14:paraId="428A6367" w14:textId="29A2936F" w:rsidR="00CD0A4D" w:rsidRPr="00BF314F" w:rsidRDefault="00CD0A4D" w:rsidP="009800AC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{0,…,39}</w:t>
            </w:r>
            <w:r w:rsidR="00230630">
              <w:t xml:space="preserve"> </w:t>
            </w:r>
            <w:r w:rsidR="00230630" w:rsidRPr="00230630">
              <w:rPr>
                <w:color w:val="FF0000"/>
              </w:rPr>
              <w:t>(</w:t>
            </w:r>
            <w:r w:rsidR="00B92713">
              <w:rPr>
                <w:color w:val="FF0000"/>
              </w:rPr>
              <w:t>NOTE</w:t>
            </w:r>
            <w:r w:rsidR="00230630" w:rsidRPr="00230630">
              <w:rPr>
                <w:color w:val="FF0000"/>
              </w:rPr>
              <w:t xml:space="preserve"> 5)</w:t>
            </w:r>
          </w:p>
        </w:tc>
        <w:tc>
          <w:tcPr>
            <w:tcW w:w="1093" w:type="dxa"/>
            <w:vAlign w:val="center"/>
          </w:tcPr>
          <w:p w14:paraId="5214328B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6BE3ED50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221408B4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759EB7EE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</w:tr>
      <w:tr w:rsidR="00CD0A4D" w:rsidRPr="00BF314F" w14:paraId="36578B71" w14:textId="77777777" w:rsidTr="009800AC">
        <w:trPr>
          <w:jc w:val="center"/>
        </w:trPr>
        <w:tc>
          <w:tcPr>
            <w:tcW w:w="3690" w:type="dxa"/>
          </w:tcPr>
          <w:p w14:paraId="439AEA29" w14:textId="3991519A" w:rsidR="00CD0A4D" w:rsidRPr="00BF314F" w:rsidRDefault="00CD0A4D" w:rsidP="009800AC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 xml:space="preserve">i, </w:t>
            </w:r>
            <w:r w:rsidR="00230630" w:rsidRPr="00230630">
              <w:rPr>
                <w:color w:val="FF0000"/>
              </w:rPr>
              <w:t>5</w:t>
            </w:r>
            <w:r w:rsidRPr="00BF314F">
              <w:t>) = {0,1,2} for i from {1,…,39}</w:t>
            </w:r>
            <w:r w:rsidR="00230630">
              <w:t xml:space="preserve"> </w:t>
            </w:r>
            <w:r w:rsidR="00230630" w:rsidRPr="00230630">
              <w:rPr>
                <w:color w:val="FF0000"/>
              </w:rPr>
              <w:t>(</w:t>
            </w:r>
            <w:r w:rsidR="00B92713">
              <w:rPr>
                <w:color w:val="FF0000"/>
              </w:rPr>
              <w:t>NOTE</w:t>
            </w:r>
            <w:r w:rsidR="00230630" w:rsidRPr="00230630">
              <w:rPr>
                <w:color w:val="FF0000"/>
              </w:rPr>
              <w:t xml:space="preserve"> </w:t>
            </w:r>
            <w:r w:rsidR="00230630">
              <w:rPr>
                <w:color w:val="FF0000"/>
              </w:rPr>
              <w:t>6</w:t>
            </w:r>
            <w:r w:rsidR="00230630" w:rsidRPr="00230630">
              <w:rPr>
                <w:color w:val="FF0000"/>
              </w:rPr>
              <w:t>)</w:t>
            </w:r>
          </w:p>
        </w:tc>
        <w:tc>
          <w:tcPr>
            <w:tcW w:w="1093" w:type="dxa"/>
            <w:vAlign w:val="center"/>
          </w:tcPr>
          <w:p w14:paraId="2915F293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4A07B669" w14:textId="77777777" w:rsidR="00CD0A4D" w:rsidRPr="00BF314F" w:rsidRDefault="00CD0A4D" w:rsidP="009800AC">
            <w:pPr>
              <w:pStyle w:val="TAC"/>
            </w:pPr>
            <w:r w:rsidRPr="00BF314F">
              <w:t>14256</w:t>
            </w:r>
          </w:p>
        </w:tc>
        <w:tc>
          <w:tcPr>
            <w:tcW w:w="985" w:type="dxa"/>
            <w:vAlign w:val="center"/>
          </w:tcPr>
          <w:p w14:paraId="24EDBF26" w14:textId="77777777" w:rsidR="00CD0A4D" w:rsidRPr="00BF314F" w:rsidRDefault="00CD0A4D" w:rsidP="009800AC">
            <w:pPr>
              <w:pStyle w:val="TAC"/>
            </w:pPr>
            <w:r w:rsidRPr="00BF314F">
              <w:t>28512</w:t>
            </w:r>
          </w:p>
        </w:tc>
        <w:tc>
          <w:tcPr>
            <w:tcW w:w="985" w:type="dxa"/>
            <w:vAlign w:val="center"/>
          </w:tcPr>
          <w:p w14:paraId="4FCAE8F3" w14:textId="77777777" w:rsidR="00CD0A4D" w:rsidRPr="00BF314F" w:rsidRDefault="00CD0A4D" w:rsidP="009800AC">
            <w:pPr>
              <w:pStyle w:val="TAC"/>
            </w:pPr>
            <w:r w:rsidRPr="00BF314F">
              <w:t>57024</w:t>
            </w:r>
          </w:p>
        </w:tc>
      </w:tr>
      <w:tr w:rsidR="00CD0A4D" w:rsidRPr="00BF314F" w14:paraId="7C1355C8" w14:textId="77777777" w:rsidTr="009800AC">
        <w:trPr>
          <w:trHeight w:val="70"/>
          <w:jc w:val="center"/>
        </w:trPr>
        <w:tc>
          <w:tcPr>
            <w:tcW w:w="3690" w:type="dxa"/>
          </w:tcPr>
          <w:p w14:paraId="578D4DBC" w14:textId="77777777" w:rsidR="00CD0A4D" w:rsidRPr="00BF314F" w:rsidRDefault="00CD0A4D" w:rsidP="009800AC">
            <w:pPr>
              <w:pStyle w:val="TAC"/>
            </w:pPr>
            <w:r w:rsidRPr="00BF314F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2EBFD69" w14:textId="77777777" w:rsidR="00CD0A4D" w:rsidRPr="00BF314F" w:rsidRDefault="00CD0A4D" w:rsidP="009800AC">
            <w:pPr>
              <w:pStyle w:val="TAC"/>
            </w:pPr>
            <w:r w:rsidRPr="00BF314F">
              <w:t>Mbps</w:t>
            </w:r>
          </w:p>
        </w:tc>
        <w:tc>
          <w:tcPr>
            <w:tcW w:w="985" w:type="dxa"/>
            <w:vAlign w:val="center"/>
          </w:tcPr>
          <w:p w14:paraId="1265965D" w14:textId="77777777" w:rsidR="00CD0A4D" w:rsidRPr="00BF314F" w:rsidRDefault="00CD0A4D" w:rsidP="009800AC">
            <w:pPr>
              <w:pStyle w:val="TAC"/>
            </w:pPr>
            <w:r w:rsidRPr="00BF314F">
              <w:t>9.715</w:t>
            </w:r>
          </w:p>
        </w:tc>
        <w:tc>
          <w:tcPr>
            <w:tcW w:w="985" w:type="dxa"/>
            <w:vAlign w:val="center"/>
          </w:tcPr>
          <w:p w14:paraId="5E4632DE" w14:textId="77777777" w:rsidR="00CD0A4D" w:rsidRPr="00BF314F" w:rsidRDefault="00CD0A4D" w:rsidP="009800AC">
            <w:pPr>
              <w:pStyle w:val="TAC"/>
            </w:pPr>
            <w:r w:rsidRPr="00BF314F">
              <w:t>19.449</w:t>
            </w:r>
          </w:p>
        </w:tc>
        <w:tc>
          <w:tcPr>
            <w:tcW w:w="985" w:type="dxa"/>
            <w:vAlign w:val="center"/>
          </w:tcPr>
          <w:p w14:paraId="461A5A9F" w14:textId="77777777" w:rsidR="00CD0A4D" w:rsidRPr="00BF314F" w:rsidRDefault="00CD0A4D" w:rsidP="009800AC">
            <w:pPr>
              <w:pStyle w:val="TAC"/>
            </w:pPr>
            <w:r w:rsidRPr="00BF314F">
              <w:t>38.861</w:t>
            </w:r>
          </w:p>
        </w:tc>
      </w:tr>
      <w:tr w:rsidR="00CD0A4D" w:rsidRPr="00BF314F" w14:paraId="012A61C8" w14:textId="77777777" w:rsidTr="009800AC">
        <w:trPr>
          <w:trHeight w:val="70"/>
          <w:jc w:val="center"/>
        </w:trPr>
        <w:tc>
          <w:tcPr>
            <w:tcW w:w="7738" w:type="dxa"/>
            <w:gridSpan w:val="5"/>
          </w:tcPr>
          <w:p w14:paraId="0CCED990" w14:textId="77777777" w:rsidR="00CD0A4D" w:rsidRPr="00BF314F" w:rsidRDefault="00CD0A4D" w:rsidP="009800AC">
            <w:pPr>
              <w:pStyle w:val="TAN"/>
            </w:pPr>
            <w:r w:rsidRPr="00BF314F">
              <w:t>NOTE 1:</w:t>
            </w:r>
            <w:r w:rsidRPr="00BF314F">
              <w:tab/>
              <w:t>Additional parameters are specified in Table A.3.1-1 and Table A.3.3.1-1.</w:t>
            </w:r>
          </w:p>
          <w:p w14:paraId="767D1F2F" w14:textId="77777777" w:rsidR="00CD0A4D" w:rsidRPr="00BF314F" w:rsidRDefault="00CD0A4D" w:rsidP="009800AC">
            <w:pPr>
              <w:pStyle w:val="TAN"/>
            </w:pPr>
            <w:r w:rsidRPr="00BF314F">
              <w:t>NOTE 2:</w:t>
            </w:r>
            <w:r w:rsidRPr="00BF314F">
              <w:tab/>
              <w:t>If more than one Code Block is present, an additional CRC sequence of L = 24 Bits is attached to each Code Block (otherwise L = 0 Bit).</w:t>
            </w:r>
          </w:p>
          <w:p w14:paraId="39223EEB" w14:textId="77777777" w:rsidR="00CD0A4D" w:rsidRPr="00BF314F" w:rsidRDefault="00CD0A4D" w:rsidP="009800AC">
            <w:pPr>
              <w:pStyle w:val="TAN"/>
            </w:pPr>
            <w:r w:rsidRPr="00BF314F">
              <w:t>NOTE 3:</w:t>
            </w:r>
            <w:r w:rsidRPr="00BF314F">
              <w:tab/>
              <w:t>SS/PBCH block is transmitted in slot 0 of each frame</w:t>
            </w:r>
          </w:p>
          <w:p w14:paraId="2B944FCC" w14:textId="77777777" w:rsidR="00CD0A4D" w:rsidRDefault="00CD0A4D" w:rsidP="009800AC">
            <w:pPr>
              <w:pStyle w:val="TAN"/>
            </w:pPr>
            <w:r w:rsidRPr="00BF314F">
              <w:t>NOTE 4:</w:t>
            </w:r>
            <w:r w:rsidRPr="00BF314F">
              <w:tab/>
              <w:t>Slot i is slot index per frame</w:t>
            </w:r>
          </w:p>
          <w:p w14:paraId="3B7EEEE8" w14:textId="1BE78BEA" w:rsidR="00230630" w:rsidRDefault="00230630" w:rsidP="009800AC">
            <w:pPr>
              <w:pStyle w:val="TAN"/>
              <w:rPr>
                <w:color w:val="FF0000"/>
              </w:rPr>
            </w:pPr>
            <w:r w:rsidRPr="00230630">
              <w:rPr>
                <w:color w:val="FF0000"/>
              </w:rPr>
              <w:t>NOTE 5:</w:t>
            </w:r>
            <w:r w:rsidRPr="00230630">
              <w:rPr>
                <w:color w:val="FF0000"/>
              </w:rPr>
              <w:tab/>
            </w:r>
            <w:r w:rsidR="009800AC">
              <w:rPr>
                <w:color w:val="FF0000"/>
              </w:rPr>
              <w:t>When this DL RMC used together with the UL RMC for</w:t>
            </w:r>
            <w:r w:rsidR="009800AC" w:rsidRPr="009800AC">
              <w:rPr>
                <w:color w:val="FF0000"/>
              </w:rPr>
              <w:t xml:space="preserve"> the </w:t>
            </w:r>
            <w:r w:rsidR="00C76E5F">
              <w:rPr>
                <w:color w:val="FF0000"/>
              </w:rPr>
              <w:t xml:space="preserve">transmitter </w:t>
            </w:r>
            <w:r w:rsidR="009800AC" w:rsidRPr="009800AC">
              <w:rPr>
                <w:color w:val="FF0000"/>
              </w:rPr>
              <w:t>requirements requiring at least</w:t>
            </w:r>
            <w:r w:rsidR="009800AC">
              <w:rPr>
                <w:color w:val="FF0000"/>
              </w:rPr>
              <w:t xml:space="preserve"> </w:t>
            </w:r>
            <w:r w:rsidR="009800AC" w:rsidRPr="009800AC">
              <w:rPr>
                <w:color w:val="FF0000"/>
              </w:rPr>
              <w:t>one sub frame (1ms) for the measurement period</w:t>
            </w:r>
            <w:r w:rsidR="009800AC">
              <w:rPr>
                <w:color w:val="FF0000"/>
              </w:rPr>
              <w:t>,</w:t>
            </w:r>
            <w:r w:rsidR="009800AC" w:rsidRPr="009800AC">
              <w:rPr>
                <w:color w:val="FF0000"/>
              </w:rPr>
              <w:t xml:space="preserve"> Slot i, if </w:t>
            </w:r>
            <w:proofErr w:type="gramStart"/>
            <w:r w:rsidR="009800AC" w:rsidRPr="009800AC">
              <w:rPr>
                <w:color w:val="FF0000"/>
              </w:rPr>
              <w:t>mod(</w:t>
            </w:r>
            <w:proofErr w:type="gramEnd"/>
            <w:r w:rsidR="009800AC" w:rsidRPr="009800AC">
              <w:rPr>
                <w:color w:val="FF0000"/>
              </w:rPr>
              <w:t xml:space="preserve">i, </w:t>
            </w:r>
            <w:r w:rsidR="009800AC">
              <w:rPr>
                <w:color w:val="FF0000"/>
              </w:rPr>
              <w:t>8</w:t>
            </w:r>
            <w:r w:rsidR="009800AC" w:rsidRPr="009800AC">
              <w:rPr>
                <w:color w:val="FF0000"/>
              </w:rPr>
              <w:t>) = {3,4</w:t>
            </w:r>
            <w:r w:rsidR="009800AC">
              <w:rPr>
                <w:color w:val="FF0000"/>
              </w:rPr>
              <w:t>,5,6,7</w:t>
            </w:r>
            <w:r w:rsidR="009800AC" w:rsidRPr="009800AC">
              <w:rPr>
                <w:color w:val="FF0000"/>
              </w:rPr>
              <w:t>} for i from {0,…,39}</w:t>
            </w:r>
            <w:r w:rsidR="00F74E90">
              <w:rPr>
                <w:color w:val="FF0000"/>
              </w:rPr>
              <w:t xml:space="preserve"> together with</w:t>
            </w:r>
            <w:r w:rsidR="00F74E90" w:rsidRPr="00F74E90">
              <w:rPr>
                <w:color w:val="FF0000"/>
              </w:rPr>
              <w:t xml:space="preserve"> </w:t>
            </w:r>
            <w:r w:rsidR="00F74E90">
              <w:rPr>
                <w:color w:val="FF0000"/>
              </w:rPr>
              <w:t xml:space="preserve">the </w:t>
            </w:r>
            <w:r w:rsidR="00F74E90" w:rsidRPr="00F74E90">
              <w:rPr>
                <w:color w:val="FF0000"/>
              </w:rPr>
              <w:t>TDD UL-DL configuration specified in A2.3</w:t>
            </w:r>
            <w:r w:rsidR="00F74E90">
              <w:rPr>
                <w:color w:val="FF0000"/>
              </w:rPr>
              <w:t>.</w:t>
            </w:r>
          </w:p>
          <w:p w14:paraId="71D48620" w14:textId="111AC33B" w:rsidR="009800AC" w:rsidRPr="00BF314F" w:rsidRDefault="009800AC" w:rsidP="009800AC">
            <w:pPr>
              <w:pStyle w:val="TAN"/>
              <w:rPr>
                <w:sz w:val="20"/>
              </w:rPr>
            </w:pPr>
            <w:r w:rsidRPr="00230630">
              <w:rPr>
                <w:color w:val="FF0000"/>
              </w:rPr>
              <w:t xml:space="preserve">NOTE </w:t>
            </w:r>
            <w:r>
              <w:rPr>
                <w:color w:val="FF0000"/>
              </w:rPr>
              <w:t>6</w:t>
            </w:r>
            <w:r w:rsidRPr="00230630">
              <w:rPr>
                <w:color w:val="FF0000"/>
              </w:rPr>
              <w:t>:</w:t>
            </w:r>
            <w:r w:rsidRPr="00230630">
              <w:rPr>
                <w:color w:val="FF0000"/>
              </w:rPr>
              <w:tab/>
            </w:r>
            <w:r>
              <w:rPr>
                <w:color w:val="FF0000"/>
              </w:rPr>
              <w:t>When this DL RMC used together with the UL RMC for</w:t>
            </w:r>
            <w:r w:rsidRPr="009800AC">
              <w:rPr>
                <w:color w:val="FF0000"/>
              </w:rPr>
              <w:t xml:space="preserve"> the </w:t>
            </w:r>
            <w:r w:rsidR="00C76E5F">
              <w:rPr>
                <w:color w:val="FF0000"/>
              </w:rPr>
              <w:t xml:space="preserve">transmitter </w:t>
            </w:r>
            <w:r w:rsidRPr="009800AC">
              <w:rPr>
                <w:color w:val="FF0000"/>
              </w:rPr>
              <w:t>requirements requiring at least</w:t>
            </w:r>
            <w:r>
              <w:rPr>
                <w:color w:val="FF0000"/>
              </w:rPr>
              <w:t xml:space="preserve"> </w:t>
            </w:r>
            <w:r w:rsidRPr="009800AC">
              <w:rPr>
                <w:color w:val="FF0000"/>
              </w:rPr>
              <w:t>one sub frame (1ms) for the measurement period</w:t>
            </w:r>
            <w:r>
              <w:rPr>
                <w:color w:val="FF0000"/>
              </w:rPr>
              <w:t>,</w:t>
            </w:r>
            <w:r w:rsidRPr="009800AC">
              <w:rPr>
                <w:color w:val="FF0000"/>
              </w:rPr>
              <w:t xml:space="preserve"> Slot i, if </w:t>
            </w:r>
            <w:proofErr w:type="gramStart"/>
            <w:r w:rsidRPr="009800AC">
              <w:rPr>
                <w:color w:val="FF0000"/>
              </w:rPr>
              <w:t>mod(</w:t>
            </w:r>
            <w:proofErr w:type="gramEnd"/>
            <w:r w:rsidRPr="009800AC">
              <w:rPr>
                <w:color w:val="FF0000"/>
              </w:rPr>
              <w:t xml:space="preserve">i, </w:t>
            </w:r>
            <w:r>
              <w:rPr>
                <w:color w:val="FF0000"/>
              </w:rPr>
              <w:t>8</w:t>
            </w:r>
            <w:r w:rsidRPr="009800AC">
              <w:rPr>
                <w:color w:val="FF0000"/>
              </w:rPr>
              <w:t>) = {</w:t>
            </w:r>
            <w:r>
              <w:rPr>
                <w:color w:val="FF0000"/>
              </w:rPr>
              <w:t>0,1,2</w:t>
            </w:r>
            <w:r w:rsidRPr="009800AC">
              <w:rPr>
                <w:color w:val="FF0000"/>
              </w:rPr>
              <w:t>} for i from {0,…,39}</w:t>
            </w:r>
            <w:r w:rsidR="00F74E90">
              <w:rPr>
                <w:color w:val="FF0000"/>
              </w:rPr>
              <w:t xml:space="preserve"> together with</w:t>
            </w:r>
            <w:r w:rsidR="00F74E90" w:rsidRPr="00F74E90">
              <w:rPr>
                <w:color w:val="FF0000"/>
              </w:rPr>
              <w:t xml:space="preserve"> </w:t>
            </w:r>
            <w:r w:rsidR="00F74E90">
              <w:rPr>
                <w:color w:val="FF0000"/>
              </w:rPr>
              <w:t xml:space="preserve">the </w:t>
            </w:r>
            <w:r w:rsidR="00F74E90" w:rsidRPr="00F74E90">
              <w:rPr>
                <w:color w:val="FF0000"/>
              </w:rPr>
              <w:t>TDD UL-DL configuration specified in A2.3</w:t>
            </w:r>
            <w:r w:rsidR="00F74E90">
              <w:rPr>
                <w:color w:val="FF0000"/>
              </w:rPr>
              <w:t>.</w:t>
            </w:r>
          </w:p>
        </w:tc>
      </w:tr>
    </w:tbl>
    <w:p w14:paraId="51F5D55A" w14:textId="77777777" w:rsidR="00CD0A4D" w:rsidRPr="00BF314F" w:rsidRDefault="00CD0A4D" w:rsidP="00CD0A4D">
      <w:pPr>
        <w:rPr>
          <w:b/>
        </w:rPr>
      </w:pPr>
    </w:p>
    <w:p w14:paraId="5F06B12A" w14:textId="77777777" w:rsidR="00CD0A4D" w:rsidRPr="00BF314F" w:rsidRDefault="00CD0A4D" w:rsidP="00CD0A4D">
      <w:pPr>
        <w:pStyle w:val="TH"/>
      </w:pPr>
      <w:r w:rsidRPr="00BF314F"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CD0A4D" w:rsidRPr="00BF314F" w14:paraId="3B7CB134" w14:textId="77777777" w:rsidTr="009800AC">
        <w:trPr>
          <w:jc w:val="center"/>
        </w:trPr>
        <w:tc>
          <w:tcPr>
            <w:tcW w:w="3690" w:type="dxa"/>
          </w:tcPr>
          <w:p w14:paraId="1EC78AE7" w14:textId="77777777" w:rsidR="00CD0A4D" w:rsidRPr="00BF314F" w:rsidRDefault="00CD0A4D" w:rsidP="009800AC">
            <w:pPr>
              <w:pStyle w:val="TAH"/>
            </w:pPr>
            <w:r w:rsidRPr="00BF314F">
              <w:t>Parameter</w:t>
            </w:r>
          </w:p>
        </w:tc>
        <w:tc>
          <w:tcPr>
            <w:tcW w:w="1093" w:type="dxa"/>
          </w:tcPr>
          <w:p w14:paraId="68286FF2" w14:textId="77777777" w:rsidR="00CD0A4D" w:rsidRPr="00BF314F" w:rsidRDefault="00CD0A4D" w:rsidP="009800AC">
            <w:pPr>
              <w:pStyle w:val="TAH"/>
            </w:pPr>
            <w:r w:rsidRPr="00BF314F">
              <w:t>Unit</w:t>
            </w:r>
          </w:p>
        </w:tc>
        <w:tc>
          <w:tcPr>
            <w:tcW w:w="3760" w:type="dxa"/>
            <w:gridSpan w:val="4"/>
          </w:tcPr>
          <w:p w14:paraId="725B814F" w14:textId="77777777" w:rsidR="00CD0A4D" w:rsidRPr="00BF314F" w:rsidRDefault="00CD0A4D" w:rsidP="009800AC">
            <w:pPr>
              <w:pStyle w:val="TAH"/>
            </w:pPr>
            <w:r w:rsidRPr="00BF314F">
              <w:t>Value</w:t>
            </w:r>
          </w:p>
        </w:tc>
      </w:tr>
      <w:tr w:rsidR="00CD0A4D" w:rsidRPr="00BF314F" w14:paraId="160FA748" w14:textId="77777777" w:rsidTr="009800AC">
        <w:trPr>
          <w:jc w:val="center"/>
        </w:trPr>
        <w:tc>
          <w:tcPr>
            <w:tcW w:w="3690" w:type="dxa"/>
          </w:tcPr>
          <w:p w14:paraId="39A6FB52" w14:textId="77777777" w:rsidR="00CD0A4D" w:rsidRPr="00BF314F" w:rsidRDefault="00CD0A4D" w:rsidP="009800AC">
            <w:pPr>
              <w:pStyle w:val="TAC"/>
            </w:pPr>
            <w:r w:rsidRPr="00BF314F">
              <w:t>Channel bandwidth</w:t>
            </w:r>
          </w:p>
        </w:tc>
        <w:tc>
          <w:tcPr>
            <w:tcW w:w="1093" w:type="dxa"/>
            <w:vAlign w:val="center"/>
          </w:tcPr>
          <w:p w14:paraId="5604540D" w14:textId="77777777" w:rsidR="00CD0A4D" w:rsidRPr="00BF314F" w:rsidRDefault="00CD0A4D" w:rsidP="009800AC">
            <w:pPr>
              <w:pStyle w:val="TAC"/>
            </w:pPr>
            <w:r w:rsidRPr="00BF314F">
              <w:t>MHz</w:t>
            </w:r>
          </w:p>
        </w:tc>
        <w:tc>
          <w:tcPr>
            <w:tcW w:w="940" w:type="dxa"/>
            <w:vAlign w:val="center"/>
          </w:tcPr>
          <w:p w14:paraId="7F1959B3" w14:textId="77777777" w:rsidR="00CD0A4D" w:rsidRPr="00BF314F" w:rsidRDefault="00CD0A4D" w:rsidP="009800AC">
            <w:pPr>
              <w:pStyle w:val="TAC"/>
            </w:pPr>
            <w:r w:rsidRPr="00BF314F">
              <w:t>50</w:t>
            </w:r>
          </w:p>
        </w:tc>
        <w:tc>
          <w:tcPr>
            <w:tcW w:w="940" w:type="dxa"/>
            <w:vAlign w:val="center"/>
          </w:tcPr>
          <w:p w14:paraId="0A932636" w14:textId="77777777" w:rsidR="00CD0A4D" w:rsidRPr="00BF314F" w:rsidRDefault="00CD0A4D" w:rsidP="009800AC">
            <w:pPr>
              <w:pStyle w:val="TAC"/>
            </w:pPr>
            <w:r w:rsidRPr="00BF314F">
              <w:t>100</w:t>
            </w:r>
          </w:p>
        </w:tc>
        <w:tc>
          <w:tcPr>
            <w:tcW w:w="940" w:type="dxa"/>
            <w:vAlign w:val="center"/>
          </w:tcPr>
          <w:p w14:paraId="4A2D9499" w14:textId="77777777" w:rsidR="00CD0A4D" w:rsidRPr="00BF314F" w:rsidRDefault="00CD0A4D" w:rsidP="009800AC">
            <w:pPr>
              <w:pStyle w:val="TAC"/>
            </w:pPr>
            <w:r w:rsidRPr="00BF314F">
              <w:t>200</w:t>
            </w:r>
          </w:p>
        </w:tc>
        <w:tc>
          <w:tcPr>
            <w:tcW w:w="940" w:type="dxa"/>
            <w:vAlign w:val="center"/>
          </w:tcPr>
          <w:p w14:paraId="51AA8726" w14:textId="77777777" w:rsidR="00CD0A4D" w:rsidRPr="00BF314F" w:rsidRDefault="00CD0A4D" w:rsidP="009800AC">
            <w:pPr>
              <w:pStyle w:val="TAC"/>
            </w:pPr>
            <w:r w:rsidRPr="00BF314F">
              <w:t>400</w:t>
            </w:r>
          </w:p>
        </w:tc>
      </w:tr>
      <w:tr w:rsidR="00CD0A4D" w:rsidRPr="00BF314F" w14:paraId="566D403D" w14:textId="77777777" w:rsidTr="009800AC">
        <w:trPr>
          <w:jc w:val="center"/>
        </w:trPr>
        <w:tc>
          <w:tcPr>
            <w:tcW w:w="3690" w:type="dxa"/>
          </w:tcPr>
          <w:p w14:paraId="71912CE6" w14:textId="77777777" w:rsidR="00CD0A4D" w:rsidRPr="00BF314F" w:rsidRDefault="00CD0A4D" w:rsidP="009800AC">
            <w:pPr>
              <w:pStyle w:val="TAC"/>
            </w:pPr>
            <w:r w:rsidRPr="00BF314F">
              <w:t xml:space="preserve">Subcarrier spacing configuration </w:t>
            </w:r>
            <w:r w:rsidRPr="00BF314F">
              <w:object w:dxaOrig="220" w:dyaOrig="240" w14:anchorId="06CF9703">
                <v:shape id="_x0000_i1026" type="#_x0000_t75" style="width:10.8pt;height:10.8pt" o:ole="">
                  <v:imagedata r:id="rId9" o:title=""/>
                </v:shape>
                <o:OLEObject Type="Embed" ProgID="Equation.3" ShapeID="_x0000_i1026" DrawAspect="Content" ObjectID="_1615662722" r:id="rId11"/>
              </w:object>
            </w:r>
          </w:p>
        </w:tc>
        <w:tc>
          <w:tcPr>
            <w:tcW w:w="1093" w:type="dxa"/>
            <w:vAlign w:val="center"/>
          </w:tcPr>
          <w:p w14:paraId="69747926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458A1EA" w14:textId="77777777" w:rsidR="00CD0A4D" w:rsidRPr="00BF314F" w:rsidRDefault="00CD0A4D" w:rsidP="009800AC">
            <w:pPr>
              <w:pStyle w:val="TAC"/>
            </w:pPr>
            <w:r w:rsidRPr="00BF314F">
              <w:t>3</w:t>
            </w:r>
          </w:p>
        </w:tc>
        <w:tc>
          <w:tcPr>
            <w:tcW w:w="940" w:type="dxa"/>
            <w:vAlign w:val="center"/>
          </w:tcPr>
          <w:p w14:paraId="47485231" w14:textId="77777777" w:rsidR="00CD0A4D" w:rsidRPr="00BF314F" w:rsidRDefault="00CD0A4D" w:rsidP="009800AC">
            <w:pPr>
              <w:pStyle w:val="TAC"/>
            </w:pPr>
            <w:r w:rsidRPr="00BF314F">
              <w:t>3</w:t>
            </w:r>
          </w:p>
        </w:tc>
        <w:tc>
          <w:tcPr>
            <w:tcW w:w="940" w:type="dxa"/>
            <w:vAlign w:val="center"/>
          </w:tcPr>
          <w:p w14:paraId="3C8606E1" w14:textId="77777777" w:rsidR="00CD0A4D" w:rsidRPr="00BF314F" w:rsidRDefault="00CD0A4D" w:rsidP="009800AC">
            <w:pPr>
              <w:pStyle w:val="TAC"/>
            </w:pPr>
            <w:r w:rsidRPr="00BF314F">
              <w:t>3</w:t>
            </w:r>
          </w:p>
        </w:tc>
        <w:tc>
          <w:tcPr>
            <w:tcW w:w="940" w:type="dxa"/>
            <w:vAlign w:val="center"/>
          </w:tcPr>
          <w:p w14:paraId="7CC2C0D9" w14:textId="77777777" w:rsidR="00CD0A4D" w:rsidRPr="00BF314F" w:rsidRDefault="00CD0A4D" w:rsidP="009800AC">
            <w:pPr>
              <w:pStyle w:val="TAC"/>
            </w:pPr>
            <w:r w:rsidRPr="00BF314F">
              <w:t>3</w:t>
            </w:r>
          </w:p>
        </w:tc>
      </w:tr>
      <w:tr w:rsidR="00CD0A4D" w:rsidRPr="00BF314F" w14:paraId="592A736C" w14:textId="77777777" w:rsidTr="009800AC">
        <w:trPr>
          <w:jc w:val="center"/>
        </w:trPr>
        <w:tc>
          <w:tcPr>
            <w:tcW w:w="3690" w:type="dxa"/>
          </w:tcPr>
          <w:p w14:paraId="3846444B" w14:textId="77777777" w:rsidR="00CD0A4D" w:rsidRPr="00BF314F" w:rsidRDefault="00CD0A4D" w:rsidP="009800AC">
            <w:pPr>
              <w:pStyle w:val="TAC"/>
            </w:pPr>
            <w:r w:rsidRPr="00BF314F">
              <w:t>Allocated resource blocks</w:t>
            </w:r>
          </w:p>
        </w:tc>
        <w:tc>
          <w:tcPr>
            <w:tcW w:w="1093" w:type="dxa"/>
            <w:vAlign w:val="center"/>
          </w:tcPr>
          <w:p w14:paraId="7AB6CCCE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1DBF9B0" w14:textId="77777777" w:rsidR="00CD0A4D" w:rsidRPr="00BF314F" w:rsidRDefault="00CD0A4D" w:rsidP="009800AC">
            <w:pPr>
              <w:pStyle w:val="TAC"/>
            </w:pPr>
            <w:r w:rsidRPr="00BF314F">
              <w:t>32</w:t>
            </w:r>
          </w:p>
        </w:tc>
        <w:tc>
          <w:tcPr>
            <w:tcW w:w="940" w:type="dxa"/>
            <w:vAlign w:val="center"/>
          </w:tcPr>
          <w:p w14:paraId="7F06C2B4" w14:textId="77777777" w:rsidR="00CD0A4D" w:rsidRPr="00BF314F" w:rsidRDefault="00CD0A4D" w:rsidP="009800AC">
            <w:pPr>
              <w:pStyle w:val="TAC"/>
            </w:pPr>
            <w:r w:rsidRPr="00BF314F">
              <w:t>66</w:t>
            </w:r>
          </w:p>
        </w:tc>
        <w:tc>
          <w:tcPr>
            <w:tcW w:w="940" w:type="dxa"/>
            <w:vAlign w:val="center"/>
          </w:tcPr>
          <w:p w14:paraId="41687790" w14:textId="77777777" w:rsidR="00CD0A4D" w:rsidRPr="00BF314F" w:rsidRDefault="00CD0A4D" w:rsidP="009800AC">
            <w:pPr>
              <w:pStyle w:val="TAC"/>
            </w:pPr>
            <w:r w:rsidRPr="00BF314F">
              <w:t>132</w:t>
            </w:r>
          </w:p>
        </w:tc>
        <w:tc>
          <w:tcPr>
            <w:tcW w:w="940" w:type="dxa"/>
            <w:vAlign w:val="center"/>
          </w:tcPr>
          <w:p w14:paraId="5FBFB909" w14:textId="77777777" w:rsidR="00CD0A4D" w:rsidRPr="00BF314F" w:rsidRDefault="00CD0A4D" w:rsidP="009800AC">
            <w:pPr>
              <w:pStyle w:val="TAC"/>
            </w:pPr>
            <w:r w:rsidRPr="00BF314F">
              <w:t>264</w:t>
            </w:r>
          </w:p>
        </w:tc>
      </w:tr>
      <w:tr w:rsidR="00CD0A4D" w:rsidRPr="00BF314F" w14:paraId="1416AB4C" w14:textId="77777777" w:rsidTr="009800AC">
        <w:trPr>
          <w:jc w:val="center"/>
        </w:trPr>
        <w:tc>
          <w:tcPr>
            <w:tcW w:w="3690" w:type="dxa"/>
          </w:tcPr>
          <w:p w14:paraId="4C9AD851" w14:textId="77777777" w:rsidR="00CD0A4D" w:rsidRPr="00BF314F" w:rsidRDefault="00CD0A4D" w:rsidP="009800AC">
            <w:pPr>
              <w:pStyle w:val="TAC"/>
            </w:pPr>
            <w:r w:rsidRPr="00BF314F">
              <w:t>Subcarriers per resource block</w:t>
            </w:r>
          </w:p>
        </w:tc>
        <w:tc>
          <w:tcPr>
            <w:tcW w:w="1093" w:type="dxa"/>
            <w:vAlign w:val="center"/>
          </w:tcPr>
          <w:p w14:paraId="6B696C59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66E72C4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  <w:tc>
          <w:tcPr>
            <w:tcW w:w="940" w:type="dxa"/>
            <w:vAlign w:val="center"/>
          </w:tcPr>
          <w:p w14:paraId="16359A5A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  <w:tc>
          <w:tcPr>
            <w:tcW w:w="940" w:type="dxa"/>
            <w:vAlign w:val="center"/>
          </w:tcPr>
          <w:p w14:paraId="216F3DAC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  <w:tc>
          <w:tcPr>
            <w:tcW w:w="940" w:type="dxa"/>
            <w:vAlign w:val="center"/>
          </w:tcPr>
          <w:p w14:paraId="439DB432" w14:textId="77777777" w:rsidR="00CD0A4D" w:rsidRPr="00BF314F" w:rsidRDefault="00CD0A4D" w:rsidP="009800AC">
            <w:pPr>
              <w:pStyle w:val="TAC"/>
            </w:pPr>
            <w:r w:rsidRPr="00BF314F">
              <w:t>12</w:t>
            </w:r>
          </w:p>
        </w:tc>
      </w:tr>
      <w:tr w:rsidR="00CD0A4D" w:rsidRPr="00BF314F" w14:paraId="4AAD2682" w14:textId="77777777" w:rsidTr="009800AC">
        <w:trPr>
          <w:jc w:val="center"/>
        </w:trPr>
        <w:tc>
          <w:tcPr>
            <w:tcW w:w="3690" w:type="dxa"/>
          </w:tcPr>
          <w:p w14:paraId="44B640E0" w14:textId="77777777" w:rsidR="00CD0A4D" w:rsidRPr="00BF314F" w:rsidRDefault="00CD0A4D" w:rsidP="009800AC">
            <w:pPr>
              <w:pStyle w:val="TAC"/>
            </w:pPr>
            <w:r w:rsidRPr="00BF314F">
              <w:t>Allocated slots per Frame</w:t>
            </w:r>
          </w:p>
        </w:tc>
        <w:tc>
          <w:tcPr>
            <w:tcW w:w="1093" w:type="dxa"/>
            <w:vAlign w:val="center"/>
          </w:tcPr>
          <w:p w14:paraId="1EE3A90B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ED8D268" w14:textId="77777777" w:rsidR="00CD0A4D" w:rsidRPr="00BF314F" w:rsidRDefault="00CD0A4D" w:rsidP="009800AC">
            <w:pPr>
              <w:pStyle w:val="TAC"/>
            </w:pPr>
            <w:r w:rsidRPr="00BF314F">
              <w:t>47</w:t>
            </w:r>
          </w:p>
        </w:tc>
        <w:tc>
          <w:tcPr>
            <w:tcW w:w="940" w:type="dxa"/>
            <w:vAlign w:val="center"/>
          </w:tcPr>
          <w:p w14:paraId="7F0C973A" w14:textId="77777777" w:rsidR="00CD0A4D" w:rsidRPr="00BF314F" w:rsidRDefault="00CD0A4D" w:rsidP="009800AC">
            <w:pPr>
              <w:pStyle w:val="TAC"/>
            </w:pPr>
            <w:r w:rsidRPr="00BF314F">
              <w:t>47</w:t>
            </w:r>
          </w:p>
        </w:tc>
        <w:tc>
          <w:tcPr>
            <w:tcW w:w="940" w:type="dxa"/>
            <w:vAlign w:val="center"/>
          </w:tcPr>
          <w:p w14:paraId="211275CC" w14:textId="77777777" w:rsidR="00CD0A4D" w:rsidRPr="00BF314F" w:rsidRDefault="00CD0A4D" w:rsidP="009800AC">
            <w:pPr>
              <w:pStyle w:val="TAC"/>
            </w:pPr>
            <w:r w:rsidRPr="00BF314F">
              <w:t>47</w:t>
            </w:r>
          </w:p>
        </w:tc>
        <w:tc>
          <w:tcPr>
            <w:tcW w:w="940" w:type="dxa"/>
            <w:vAlign w:val="center"/>
          </w:tcPr>
          <w:p w14:paraId="5C3DD1F9" w14:textId="77777777" w:rsidR="00CD0A4D" w:rsidRPr="00BF314F" w:rsidRDefault="00CD0A4D" w:rsidP="009800AC">
            <w:pPr>
              <w:pStyle w:val="TAC"/>
            </w:pPr>
            <w:r w:rsidRPr="00BF314F">
              <w:t>47</w:t>
            </w:r>
          </w:p>
        </w:tc>
      </w:tr>
      <w:tr w:rsidR="00CD0A4D" w:rsidRPr="00BF314F" w14:paraId="3BC1AA08" w14:textId="77777777" w:rsidTr="009800AC">
        <w:trPr>
          <w:jc w:val="center"/>
        </w:trPr>
        <w:tc>
          <w:tcPr>
            <w:tcW w:w="3690" w:type="dxa"/>
          </w:tcPr>
          <w:p w14:paraId="6FAB1607" w14:textId="77777777" w:rsidR="00CD0A4D" w:rsidRPr="00BF314F" w:rsidRDefault="00CD0A4D" w:rsidP="009800AC">
            <w:pPr>
              <w:pStyle w:val="TAC"/>
            </w:pPr>
            <w:r w:rsidRPr="00BF314F">
              <w:t>MCS index</w:t>
            </w:r>
          </w:p>
        </w:tc>
        <w:tc>
          <w:tcPr>
            <w:tcW w:w="1093" w:type="dxa"/>
            <w:vAlign w:val="center"/>
          </w:tcPr>
          <w:p w14:paraId="1178EB5A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6E9A93E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  <w:tc>
          <w:tcPr>
            <w:tcW w:w="940" w:type="dxa"/>
            <w:vAlign w:val="center"/>
          </w:tcPr>
          <w:p w14:paraId="2D0EAFA7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  <w:tc>
          <w:tcPr>
            <w:tcW w:w="940" w:type="dxa"/>
            <w:vAlign w:val="center"/>
          </w:tcPr>
          <w:p w14:paraId="27756460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  <w:tc>
          <w:tcPr>
            <w:tcW w:w="940" w:type="dxa"/>
            <w:vAlign w:val="center"/>
          </w:tcPr>
          <w:p w14:paraId="5D986E05" w14:textId="77777777" w:rsidR="00CD0A4D" w:rsidRPr="00BF314F" w:rsidRDefault="00CD0A4D" w:rsidP="009800AC">
            <w:pPr>
              <w:pStyle w:val="TAC"/>
            </w:pPr>
            <w:r w:rsidRPr="00BF314F">
              <w:t>4</w:t>
            </w:r>
          </w:p>
        </w:tc>
      </w:tr>
      <w:tr w:rsidR="00CD0A4D" w:rsidRPr="00BF314F" w14:paraId="6DB952DC" w14:textId="77777777" w:rsidTr="009800AC">
        <w:trPr>
          <w:jc w:val="center"/>
        </w:trPr>
        <w:tc>
          <w:tcPr>
            <w:tcW w:w="3690" w:type="dxa"/>
          </w:tcPr>
          <w:p w14:paraId="0FA4C42F" w14:textId="77777777" w:rsidR="00CD0A4D" w:rsidRPr="00BF314F" w:rsidRDefault="00CD0A4D" w:rsidP="009800AC">
            <w:pPr>
              <w:pStyle w:val="TAC"/>
            </w:pPr>
            <w:r w:rsidRPr="00BF314F">
              <w:t>Modulation</w:t>
            </w:r>
          </w:p>
        </w:tc>
        <w:tc>
          <w:tcPr>
            <w:tcW w:w="1093" w:type="dxa"/>
            <w:vAlign w:val="center"/>
          </w:tcPr>
          <w:p w14:paraId="3F06F94B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9969142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  <w:tc>
          <w:tcPr>
            <w:tcW w:w="940" w:type="dxa"/>
            <w:vAlign w:val="center"/>
          </w:tcPr>
          <w:p w14:paraId="704F50BD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  <w:tc>
          <w:tcPr>
            <w:tcW w:w="940" w:type="dxa"/>
            <w:vAlign w:val="center"/>
          </w:tcPr>
          <w:p w14:paraId="2DD9529B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  <w:tc>
          <w:tcPr>
            <w:tcW w:w="940" w:type="dxa"/>
            <w:vAlign w:val="center"/>
          </w:tcPr>
          <w:p w14:paraId="0542C62D" w14:textId="77777777" w:rsidR="00CD0A4D" w:rsidRPr="00BF314F" w:rsidRDefault="00CD0A4D" w:rsidP="009800AC">
            <w:pPr>
              <w:pStyle w:val="TAC"/>
            </w:pPr>
            <w:r w:rsidRPr="00BF314F">
              <w:t>QPSK</w:t>
            </w:r>
          </w:p>
        </w:tc>
      </w:tr>
      <w:tr w:rsidR="00CD0A4D" w:rsidRPr="00BF314F" w14:paraId="4A391F63" w14:textId="77777777" w:rsidTr="009800AC">
        <w:trPr>
          <w:jc w:val="center"/>
        </w:trPr>
        <w:tc>
          <w:tcPr>
            <w:tcW w:w="3690" w:type="dxa"/>
          </w:tcPr>
          <w:p w14:paraId="79ACA9B2" w14:textId="77777777" w:rsidR="00CD0A4D" w:rsidRPr="00BF314F" w:rsidRDefault="00CD0A4D" w:rsidP="009800AC">
            <w:pPr>
              <w:pStyle w:val="TAC"/>
            </w:pPr>
            <w:r w:rsidRPr="00BF314F">
              <w:t>Target Coding Rate</w:t>
            </w:r>
          </w:p>
        </w:tc>
        <w:tc>
          <w:tcPr>
            <w:tcW w:w="1093" w:type="dxa"/>
            <w:vAlign w:val="center"/>
          </w:tcPr>
          <w:p w14:paraId="6FF70188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2029F96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  <w:tc>
          <w:tcPr>
            <w:tcW w:w="940" w:type="dxa"/>
            <w:vAlign w:val="center"/>
          </w:tcPr>
          <w:p w14:paraId="69B12DF5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  <w:tc>
          <w:tcPr>
            <w:tcW w:w="940" w:type="dxa"/>
            <w:vAlign w:val="center"/>
          </w:tcPr>
          <w:p w14:paraId="4D3D0292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  <w:tc>
          <w:tcPr>
            <w:tcW w:w="940" w:type="dxa"/>
            <w:vAlign w:val="center"/>
          </w:tcPr>
          <w:p w14:paraId="38986A77" w14:textId="77777777" w:rsidR="00CD0A4D" w:rsidRPr="00BF314F" w:rsidRDefault="00CD0A4D" w:rsidP="009800AC">
            <w:pPr>
              <w:pStyle w:val="TAC"/>
            </w:pPr>
            <w:r w:rsidRPr="00BF314F">
              <w:t>1/3</w:t>
            </w:r>
          </w:p>
        </w:tc>
      </w:tr>
      <w:tr w:rsidR="00CD0A4D" w:rsidRPr="00BF314F" w14:paraId="4F5817C5" w14:textId="77777777" w:rsidTr="009800AC">
        <w:trPr>
          <w:jc w:val="center"/>
        </w:trPr>
        <w:tc>
          <w:tcPr>
            <w:tcW w:w="3690" w:type="dxa"/>
          </w:tcPr>
          <w:p w14:paraId="0C75EFBC" w14:textId="77777777" w:rsidR="00CD0A4D" w:rsidRPr="00BF314F" w:rsidRDefault="00CD0A4D" w:rsidP="009800AC">
            <w:pPr>
              <w:pStyle w:val="TAC"/>
            </w:pPr>
            <w:r w:rsidRPr="00BF314F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37ABFD0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71D511A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7ABD114F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424DECC0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42804EB4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</w:tr>
      <w:tr w:rsidR="00CD0A4D" w:rsidRPr="00BF314F" w14:paraId="4C2EC87B" w14:textId="77777777" w:rsidTr="009800AC">
        <w:trPr>
          <w:jc w:val="center"/>
        </w:trPr>
        <w:tc>
          <w:tcPr>
            <w:tcW w:w="3690" w:type="dxa"/>
          </w:tcPr>
          <w:p w14:paraId="0194CC3E" w14:textId="77777777" w:rsidR="00CD0A4D" w:rsidRPr="00BF314F" w:rsidRDefault="00CD0A4D" w:rsidP="009800AC">
            <w:pPr>
              <w:pStyle w:val="TAC"/>
            </w:pPr>
            <w:r w:rsidRPr="00BF314F">
              <w:t>Information Bit Payload per Slot</w:t>
            </w:r>
          </w:p>
        </w:tc>
        <w:tc>
          <w:tcPr>
            <w:tcW w:w="1093" w:type="dxa"/>
            <w:vAlign w:val="center"/>
          </w:tcPr>
          <w:p w14:paraId="446C1AAC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2482283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460BB5B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E005BA4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EC87B4B" w14:textId="77777777" w:rsidR="00CD0A4D" w:rsidRPr="00BF314F" w:rsidRDefault="00CD0A4D" w:rsidP="009800AC">
            <w:pPr>
              <w:pStyle w:val="TAC"/>
            </w:pPr>
          </w:p>
        </w:tc>
      </w:tr>
      <w:tr w:rsidR="00CD0A4D" w:rsidRPr="00BF314F" w14:paraId="7BDCD4BF" w14:textId="77777777" w:rsidTr="009800AC">
        <w:trPr>
          <w:jc w:val="center"/>
        </w:trPr>
        <w:tc>
          <w:tcPr>
            <w:tcW w:w="3690" w:type="dxa"/>
          </w:tcPr>
          <w:p w14:paraId="39CE0787" w14:textId="0AF001DD" w:rsidR="00CD0A4D" w:rsidRPr="00BF314F" w:rsidRDefault="00CD0A4D" w:rsidP="009800AC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{0,…,79}</w:t>
            </w:r>
            <w:r w:rsidR="00746955">
              <w:t xml:space="preserve"> </w:t>
            </w:r>
            <w:r w:rsidR="00746955" w:rsidRPr="00746955">
              <w:rPr>
                <w:color w:val="FF0000"/>
              </w:rPr>
              <w:t>(</w:t>
            </w:r>
            <w:r w:rsidR="003B77E7">
              <w:rPr>
                <w:color w:val="FF0000"/>
              </w:rPr>
              <w:t>NOTE</w:t>
            </w:r>
            <w:r w:rsidR="003B77E7" w:rsidRPr="00746955">
              <w:rPr>
                <w:color w:val="FF0000"/>
              </w:rPr>
              <w:t xml:space="preserve"> </w:t>
            </w:r>
            <w:r w:rsidR="00746955" w:rsidRPr="00746955">
              <w:rPr>
                <w:color w:val="FF0000"/>
              </w:rPr>
              <w:t>5)</w:t>
            </w:r>
          </w:p>
        </w:tc>
        <w:tc>
          <w:tcPr>
            <w:tcW w:w="1093" w:type="dxa"/>
            <w:vAlign w:val="center"/>
          </w:tcPr>
          <w:p w14:paraId="30038EA6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13845085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5611CC77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03DDDC62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715C4555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</w:tr>
      <w:tr w:rsidR="00CD0A4D" w:rsidRPr="00BF314F" w14:paraId="6EFEF130" w14:textId="77777777" w:rsidTr="009800AC">
        <w:trPr>
          <w:jc w:val="center"/>
        </w:trPr>
        <w:tc>
          <w:tcPr>
            <w:tcW w:w="3690" w:type="dxa"/>
          </w:tcPr>
          <w:p w14:paraId="61DAA1CA" w14:textId="4DBDC39D" w:rsidR="00CD0A4D" w:rsidRPr="00BF314F" w:rsidRDefault="00CD0A4D" w:rsidP="009800AC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{0,1,2} for i from {1,…,79}</w:t>
            </w:r>
            <w:r w:rsidR="00746955">
              <w:t xml:space="preserve"> </w:t>
            </w:r>
            <w:r w:rsidR="00746955" w:rsidRPr="00746955">
              <w:rPr>
                <w:color w:val="FF0000"/>
              </w:rPr>
              <w:t>(</w:t>
            </w:r>
            <w:r w:rsidR="003B77E7">
              <w:rPr>
                <w:color w:val="FF0000"/>
              </w:rPr>
              <w:t>NOTE</w:t>
            </w:r>
            <w:r w:rsidR="00746955" w:rsidRPr="00746955">
              <w:rPr>
                <w:color w:val="FF0000"/>
              </w:rPr>
              <w:t xml:space="preserve"> </w:t>
            </w:r>
            <w:r w:rsidR="00746955">
              <w:rPr>
                <w:color w:val="FF0000"/>
              </w:rPr>
              <w:t>6</w:t>
            </w:r>
            <w:r w:rsidR="00746955" w:rsidRPr="00746955">
              <w:rPr>
                <w:color w:val="FF0000"/>
              </w:rPr>
              <w:t>)</w:t>
            </w:r>
          </w:p>
        </w:tc>
        <w:tc>
          <w:tcPr>
            <w:tcW w:w="1093" w:type="dxa"/>
            <w:vAlign w:val="center"/>
          </w:tcPr>
          <w:p w14:paraId="1B7DACB5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3F576BED" w14:textId="77777777" w:rsidR="00CD0A4D" w:rsidRPr="00BF314F" w:rsidRDefault="00CD0A4D" w:rsidP="009800AC">
            <w:pPr>
              <w:pStyle w:val="TAC"/>
            </w:pPr>
            <w:r w:rsidRPr="00BF314F">
              <w:t>2088</w:t>
            </w:r>
          </w:p>
        </w:tc>
        <w:tc>
          <w:tcPr>
            <w:tcW w:w="940" w:type="dxa"/>
            <w:vAlign w:val="center"/>
          </w:tcPr>
          <w:p w14:paraId="17D44A94" w14:textId="77777777" w:rsidR="00CD0A4D" w:rsidRPr="00BF314F" w:rsidRDefault="00CD0A4D" w:rsidP="009800AC">
            <w:pPr>
              <w:pStyle w:val="TAC"/>
            </w:pPr>
            <w:r w:rsidRPr="00BF314F">
              <w:t>4224</w:t>
            </w:r>
          </w:p>
        </w:tc>
        <w:tc>
          <w:tcPr>
            <w:tcW w:w="940" w:type="dxa"/>
            <w:vAlign w:val="center"/>
          </w:tcPr>
          <w:p w14:paraId="463DBD52" w14:textId="77777777" w:rsidR="00CD0A4D" w:rsidRPr="00BF314F" w:rsidRDefault="00CD0A4D" w:rsidP="009800AC">
            <w:pPr>
              <w:pStyle w:val="TAC"/>
            </w:pPr>
            <w:r w:rsidRPr="00BF314F">
              <w:t>8456</w:t>
            </w:r>
          </w:p>
        </w:tc>
        <w:tc>
          <w:tcPr>
            <w:tcW w:w="940" w:type="dxa"/>
            <w:vAlign w:val="center"/>
          </w:tcPr>
          <w:p w14:paraId="4994DD69" w14:textId="77777777" w:rsidR="00CD0A4D" w:rsidRPr="00BF314F" w:rsidRDefault="00CD0A4D" w:rsidP="009800AC">
            <w:pPr>
              <w:pStyle w:val="TAC"/>
            </w:pPr>
            <w:r w:rsidRPr="00BF314F">
              <w:t>16896</w:t>
            </w:r>
          </w:p>
        </w:tc>
      </w:tr>
      <w:tr w:rsidR="00CD0A4D" w:rsidRPr="00BF314F" w14:paraId="7DEFAECC" w14:textId="77777777" w:rsidTr="009800AC">
        <w:trPr>
          <w:jc w:val="center"/>
        </w:trPr>
        <w:tc>
          <w:tcPr>
            <w:tcW w:w="3690" w:type="dxa"/>
          </w:tcPr>
          <w:p w14:paraId="4577BBCB" w14:textId="77777777" w:rsidR="00CD0A4D" w:rsidRPr="00BF314F" w:rsidRDefault="00CD0A4D" w:rsidP="009800AC">
            <w:pPr>
              <w:pStyle w:val="TAC"/>
            </w:pPr>
            <w:r w:rsidRPr="00BF314F">
              <w:t>Transport block CRC</w:t>
            </w:r>
          </w:p>
        </w:tc>
        <w:tc>
          <w:tcPr>
            <w:tcW w:w="1093" w:type="dxa"/>
            <w:vAlign w:val="center"/>
          </w:tcPr>
          <w:p w14:paraId="1D6C303E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5A8377AA" w14:textId="77777777" w:rsidR="00CD0A4D" w:rsidRPr="00BF314F" w:rsidRDefault="00CD0A4D" w:rsidP="009800AC">
            <w:pPr>
              <w:pStyle w:val="TAC"/>
            </w:pPr>
            <w:r w:rsidRPr="00BF314F">
              <w:t>16</w:t>
            </w:r>
          </w:p>
        </w:tc>
        <w:tc>
          <w:tcPr>
            <w:tcW w:w="940" w:type="dxa"/>
            <w:vAlign w:val="center"/>
          </w:tcPr>
          <w:p w14:paraId="009296FE" w14:textId="77777777" w:rsidR="00CD0A4D" w:rsidRPr="00BF314F" w:rsidRDefault="00CD0A4D" w:rsidP="009800AC">
            <w:pPr>
              <w:pStyle w:val="TAC"/>
            </w:pPr>
            <w:r w:rsidRPr="00BF314F">
              <w:t>24</w:t>
            </w:r>
          </w:p>
        </w:tc>
        <w:tc>
          <w:tcPr>
            <w:tcW w:w="940" w:type="dxa"/>
            <w:vAlign w:val="center"/>
          </w:tcPr>
          <w:p w14:paraId="12B746C6" w14:textId="77777777" w:rsidR="00CD0A4D" w:rsidRPr="00BF314F" w:rsidRDefault="00CD0A4D" w:rsidP="009800AC">
            <w:pPr>
              <w:pStyle w:val="TAC"/>
            </w:pPr>
            <w:r w:rsidRPr="00BF314F">
              <w:t>24</w:t>
            </w:r>
          </w:p>
        </w:tc>
        <w:tc>
          <w:tcPr>
            <w:tcW w:w="940" w:type="dxa"/>
            <w:vAlign w:val="center"/>
          </w:tcPr>
          <w:p w14:paraId="1C22CBC3" w14:textId="77777777" w:rsidR="00CD0A4D" w:rsidRPr="00BF314F" w:rsidRDefault="00CD0A4D" w:rsidP="009800AC">
            <w:pPr>
              <w:pStyle w:val="TAC"/>
            </w:pPr>
            <w:r w:rsidRPr="00BF314F">
              <w:t>24</w:t>
            </w:r>
          </w:p>
        </w:tc>
      </w:tr>
      <w:tr w:rsidR="00CD0A4D" w:rsidRPr="00BF314F" w14:paraId="1B8A5EB5" w14:textId="77777777" w:rsidTr="009800AC">
        <w:trPr>
          <w:jc w:val="center"/>
        </w:trPr>
        <w:tc>
          <w:tcPr>
            <w:tcW w:w="3690" w:type="dxa"/>
          </w:tcPr>
          <w:p w14:paraId="6F11BE15" w14:textId="77777777" w:rsidR="00CD0A4D" w:rsidRPr="00BF314F" w:rsidRDefault="00CD0A4D" w:rsidP="009800AC">
            <w:pPr>
              <w:pStyle w:val="TAC"/>
            </w:pPr>
            <w:r w:rsidRPr="00BF314F">
              <w:t>LDPC base graph</w:t>
            </w:r>
          </w:p>
        </w:tc>
        <w:tc>
          <w:tcPr>
            <w:tcW w:w="1093" w:type="dxa"/>
            <w:vAlign w:val="center"/>
          </w:tcPr>
          <w:p w14:paraId="16B61881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2D6BD7D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  <w:tc>
          <w:tcPr>
            <w:tcW w:w="940" w:type="dxa"/>
            <w:vAlign w:val="center"/>
          </w:tcPr>
          <w:p w14:paraId="63306031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51E71456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29040D99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</w:tr>
      <w:tr w:rsidR="00CD0A4D" w:rsidRPr="00BF314F" w14:paraId="6A6012DE" w14:textId="77777777" w:rsidTr="009800AC">
        <w:trPr>
          <w:jc w:val="center"/>
        </w:trPr>
        <w:tc>
          <w:tcPr>
            <w:tcW w:w="3690" w:type="dxa"/>
          </w:tcPr>
          <w:p w14:paraId="265FFB1B" w14:textId="77777777" w:rsidR="00CD0A4D" w:rsidRPr="00BF314F" w:rsidRDefault="00CD0A4D" w:rsidP="009800AC">
            <w:pPr>
              <w:pStyle w:val="TAC"/>
            </w:pPr>
            <w:r w:rsidRPr="00BF314F">
              <w:t>Number of Code Blocks per Slot</w:t>
            </w:r>
          </w:p>
        </w:tc>
        <w:tc>
          <w:tcPr>
            <w:tcW w:w="1093" w:type="dxa"/>
            <w:vAlign w:val="center"/>
          </w:tcPr>
          <w:p w14:paraId="4B30FADF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1152277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2D806D3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48A8D18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2538D49" w14:textId="77777777" w:rsidR="00CD0A4D" w:rsidRPr="00BF314F" w:rsidRDefault="00CD0A4D" w:rsidP="009800AC">
            <w:pPr>
              <w:pStyle w:val="TAC"/>
            </w:pPr>
          </w:p>
        </w:tc>
      </w:tr>
      <w:tr w:rsidR="00CD0A4D" w:rsidRPr="00BF314F" w14:paraId="450AD949" w14:textId="77777777" w:rsidTr="009800AC">
        <w:trPr>
          <w:jc w:val="center"/>
        </w:trPr>
        <w:tc>
          <w:tcPr>
            <w:tcW w:w="3690" w:type="dxa"/>
          </w:tcPr>
          <w:p w14:paraId="02C0B754" w14:textId="00DBF88C" w:rsidR="00CD0A4D" w:rsidRPr="00BF314F" w:rsidRDefault="00CD0A4D" w:rsidP="009800AC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{0,…,79}</w:t>
            </w:r>
            <w:r w:rsidR="00746955">
              <w:t xml:space="preserve"> </w:t>
            </w:r>
            <w:r w:rsidR="00746955" w:rsidRPr="00746955">
              <w:rPr>
                <w:color w:val="FF0000"/>
              </w:rPr>
              <w:t>(</w:t>
            </w:r>
            <w:r w:rsidR="003B77E7">
              <w:rPr>
                <w:color w:val="FF0000"/>
              </w:rPr>
              <w:t>NOTE</w:t>
            </w:r>
            <w:r w:rsidR="00746955" w:rsidRPr="00746955">
              <w:rPr>
                <w:color w:val="FF0000"/>
              </w:rPr>
              <w:t xml:space="preserve"> 5)</w:t>
            </w:r>
          </w:p>
        </w:tc>
        <w:tc>
          <w:tcPr>
            <w:tcW w:w="1093" w:type="dxa"/>
            <w:vAlign w:val="center"/>
          </w:tcPr>
          <w:p w14:paraId="3645BB7A" w14:textId="77777777" w:rsidR="00CD0A4D" w:rsidRPr="00BF314F" w:rsidRDefault="00CD0A4D" w:rsidP="009800AC">
            <w:pPr>
              <w:pStyle w:val="TAC"/>
            </w:pPr>
            <w:r w:rsidRPr="00BF314F">
              <w:t>CBs</w:t>
            </w:r>
          </w:p>
        </w:tc>
        <w:tc>
          <w:tcPr>
            <w:tcW w:w="940" w:type="dxa"/>
            <w:vAlign w:val="center"/>
          </w:tcPr>
          <w:p w14:paraId="2C360660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2F9F4D32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0D61331C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64F278A2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</w:tr>
      <w:tr w:rsidR="00CD0A4D" w:rsidRPr="00BF314F" w14:paraId="0FF2C87B" w14:textId="77777777" w:rsidTr="009800AC">
        <w:trPr>
          <w:jc w:val="center"/>
        </w:trPr>
        <w:tc>
          <w:tcPr>
            <w:tcW w:w="3690" w:type="dxa"/>
          </w:tcPr>
          <w:p w14:paraId="4C3E97B7" w14:textId="10062DC8" w:rsidR="00CD0A4D" w:rsidRPr="00BF314F" w:rsidRDefault="00CD0A4D" w:rsidP="009800AC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{0,1,2} for i from {1,…,79}</w:t>
            </w:r>
            <w:r w:rsidR="00746955">
              <w:t xml:space="preserve"> </w:t>
            </w:r>
            <w:r w:rsidR="00746955" w:rsidRPr="00746955">
              <w:rPr>
                <w:color w:val="FF0000"/>
              </w:rPr>
              <w:t>(</w:t>
            </w:r>
            <w:r w:rsidR="003B77E7">
              <w:rPr>
                <w:color w:val="FF0000"/>
              </w:rPr>
              <w:t>NOTE</w:t>
            </w:r>
            <w:r w:rsidR="00746955" w:rsidRPr="00746955">
              <w:rPr>
                <w:color w:val="FF0000"/>
              </w:rPr>
              <w:t xml:space="preserve"> </w:t>
            </w:r>
            <w:r w:rsidR="00746955">
              <w:rPr>
                <w:color w:val="FF0000"/>
              </w:rPr>
              <w:t>6</w:t>
            </w:r>
            <w:r w:rsidR="00746955" w:rsidRPr="00746955">
              <w:rPr>
                <w:color w:val="FF0000"/>
              </w:rPr>
              <w:t>)</w:t>
            </w:r>
          </w:p>
        </w:tc>
        <w:tc>
          <w:tcPr>
            <w:tcW w:w="1093" w:type="dxa"/>
            <w:vAlign w:val="center"/>
          </w:tcPr>
          <w:p w14:paraId="184F2B4A" w14:textId="77777777" w:rsidR="00CD0A4D" w:rsidRPr="00BF314F" w:rsidRDefault="00CD0A4D" w:rsidP="009800AC">
            <w:pPr>
              <w:pStyle w:val="TAC"/>
            </w:pPr>
            <w:r w:rsidRPr="00BF314F">
              <w:t>CBs</w:t>
            </w:r>
          </w:p>
        </w:tc>
        <w:tc>
          <w:tcPr>
            <w:tcW w:w="940" w:type="dxa"/>
            <w:vAlign w:val="center"/>
          </w:tcPr>
          <w:p w14:paraId="303C6743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185243B8" w14:textId="77777777" w:rsidR="00CD0A4D" w:rsidRPr="00BF314F" w:rsidRDefault="00CD0A4D" w:rsidP="009800AC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26FC9D2C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  <w:tc>
          <w:tcPr>
            <w:tcW w:w="940" w:type="dxa"/>
            <w:vAlign w:val="center"/>
          </w:tcPr>
          <w:p w14:paraId="442664B8" w14:textId="77777777" w:rsidR="00CD0A4D" w:rsidRPr="00BF314F" w:rsidRDefault="00CD0A4D" w:rsidP="009800AC">
            <w:pPr>
              <w:pStyle w:val="TAC"/>
            </w:pPr>
            <w:r w:rsidRPr="00BF314F">
              <w:t>2</w:t>
            </w:r>
          </w:p>
        </w:tc>
      </w:tr>
      <w:tr w:rsidR="00CD0A4D" w:rsidRPr="00BF314F" w14:paraId="75CF1421" w14:textId="77777777" w:rsidTr="009800AC">
        <w:trPr>
          <w:jc w:val="center"/>
        </w:trPr>
        <w:tc>
          <w:tcPr>
            <w:tcW w:w="3690" w:type="dxa"/>
          </w:tcPr>
          <w:p w14:paraId="7001BDCB" w14:textId="77777777" w:rsidR="00CD0A4D" w:rsidRPr="00BF314F" w:rsidRDefault="00CD0A4D" w:rsidP="009800AC">
            <w:pPr>
              <w:pStyle w:val="TAC"/>
            </w:pPr>
            <w:r w:rsidRPr="00BF314F">
              <w:t>Binary Channel Bits Per Slot</w:t>
            </w:r>
          </w:p>
        </w:tc>
        <w:tc>
          <w:tcPr>
            <w:tcW w:w="1093" w:type="dxa"/>
            <w:vAlign w:val="center"/>
          </w:tcPr>
          <w:p w14:paraId="0DDB0DE9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7B14C2F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7C464D0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45C732E" w14:textId="77777777" w:rsidR="00CD0A4D" w:rsidRPr="00BF314F" w:rsidRDefault="00CD0A4D" w:rsidP="009800AC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9BB699B" w14:textId="77777777" w:rsidR="00CD0A4D" w:rsidRPr="00BF314F" w:rsidRDefault="00CD0A4D" w:rsidP="009800AC">
            <w:pPr>
              <w:pStyle w:val="TAC"/>
            </w:pPr>
          </w:p>
        </w:tc>
      </w:tr>
      <w:tr w:rsidR="00CD0A4D" w:rsidRPr="00BF314F" w14:paraId="4752E783" w14:textId="77777777" w:rsidTr="009800AC">
        <w:trPr>
          <w:jc w:val="center"/>
        </w:trPr>
        <w:tc>
          <w:tcPr>
            <w:tcW w:w="3690" w:type="dxa"/>
          </w:tcPr>
          <w:p w14:paraId="2444385E" w14:textId="07F73666" w:rsidR="00CD0A4D" w:rsidRPr="00BF314F" w:rsidRDefault="00CD0A4D" w:rsidP="009800AC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{0,…,79}</w:t>
            </w:r>
            <w:r w:rsidR="00746955">
              <w:t xml:space="preserve"> </w:t>
            </w:r>
            <w:r w:rsidR="00746955" w:rsidRPr="00746955">
              <w:rPr>
                <w:color w:val="FF0000"/>
              </w:rPr>
              <w:t>(</w:t>
            </w:r>
            <w:r w:rsidR="003B77E7">
              <w:rPr>
                <w:color w:val="FF0000"/>
              </w:rPr>
              <w:t>NOTE</w:t>
            </w:r>
            <w:r w:rsidR="00746955" w:rsidRPr="00746955">
              <w:rPr>
                <w:color w:val="FF0000"/>
              </w:rPr>
              <w:t xml:space="preserve"> 5)</w:t>
            </w:r>
          </w:p>
        </w:tc>
        <w:tc>
          <w:tcPr>
            <w:tcW w:w="1093" w:type="dxa"/>
            <w:vAlign w:val="center"/>
          </w:tcPr>
          <w:p w14:paraId="683323B8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0CEE452E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2BE0A870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64AAA967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0231B0A9" w14:textId="77777777" w:rsidR="00CD0A4D" w:rsidRPr="00BF314F" w:rsidRDefault="00CD0A4D" w:rsidP="009800AC">
            <w:pPr>
              <w:pStyle w:val="TAC"/>
            </w:pPr>
            <w:r w:rsidRPr="00BF314F">
              <w:t>N/A</w:t>
            </w:r>
          </w:p>
        </w:tc>
      </w:tr>
      <w:tr w:rsidR="00CD0A4D" w:rsidRPr="00BF314F" w14:paraId="2B8201BE" w14:textId="77777777" w:rsidTr="009800AC">
        <w:trPr>
          <w:jc w:val="center"/>
        </w:trPr>
        <w:tc>
          <w:tcPr>
            <w:tcW w:w="3690" w:type="dxa"/>
          </w:tcPr>
          <w:p w14:paraId="52885532" w14:textId="2BB36DAC" w:rsidR="00CD0A4D" w:rsidRPr="00BF314F" w:rsidRDefault="00CD0A4D" w:rsidP="009800AC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{0,1,2} for i from {1,…,79}</w:t>
            </w:r>
            <w:r w:rsidR="00746955">
              <w:t xml:space="preserve"> </w:t>
            </w:r>
            <w:r w:rsidR="00746955" w:rsidRPr="00746955">
              <w:rPr>
                <w:color w:val="FF0000"/>
              </w:rPr>
              <w:t>(</w:t>
            </w:r>
            <w:r w:rsidR="003B77E7">
              <w:rPr>
                <w:color w:val="FF0000"/>
              </w:rPr>
              <w:t>NOTE</w:t>
            </w:r>
            <w:r w:rsidR="00746955" w:rsidRPr="00746955">
              <w:rPr>
                <w:color w:val="FF0000"/>
              </w:rPr>
              <w:t xml:space="preserve"> </w:t>
            </w:r>
            <w:r w:rsidR="00746955">
              <w:rPr>
                <w:color w:val="FF0000"/>
              </w:rPr>
              <w:t>6</w:t>
            </w:r>
            <w:r w:rsidR="00746955" w:rsidRPr="00746955">
              <w:rPr>
                <w:color w:val="FF0000"/>
              </w:rPr>
              <w:t>)</w:t>
            </w:r>
          </w:p>
        </w:tc>
        <w:tc>
          <w:tcPr>
            <w:tcW w:w="1093" w:type="dxa"/>
            <w:vAlign w:val="center"/>
          </w:tcPr>
          <w:p w14:paraId="53395061" w14:textId="77777777" w:rsidR="00CD0A4D" w:rsidRPr="00BF314F" w:rsidRDefault="00CD0A4D" w:rsidP="009800AC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58CD84AF" w14:textId="77777777" w:rsidR="00CD0A4D" w:rsidRPr="00BF314F" w:rsidRDefault="00CD0A4D" w:rsidP="009800AC">
            <w:pPr>
              <w:pStyle w:val="TAC"/>
            </w:pPr>
            <w:r w:rsidRPr="00BF314F">
              <w:t>6912</w:t>
            </w:r>
          </w:p>
        </w:tc>
        <w:tc>
          <w:tcPr>
            <w:tcW w:w="940" w:type="dxa"/>
            <w:vAlign w:val="center"/>
          </w:tcPr>
          <w:p w14:paraId="5F68198B" w14:textId="77777777" w:rsidR="00CD0A4D" w:rsidRPr="00BF314F" w:rsidRDefault="00CD0A4D" w:rsidP="009800AC">
            <w:pPr>
              <w:pStyle w:val="TAC"/>
            </w:pPr>
            <w:r w:rsidRPr="00BF314F">
              <w:t>14256</w:t>
            </w:r>
          </w:p>
        </w:tc>
        <w:tc>
          <w:tcPr>
            <w:tcW w:w="940" w:type="dxa"/>
            <w:vAlign w:val="center"/>
          </w:tcPr>
          <w:p w14:paraId="37A8DFE2" w14:textId="77777777" w:rsidR="00CD0A4D" w:rsidRPr="00BF314F" w:rsidRDefault="00CD0A4D" w:rsidP="009800AC">
            <w:pPr>
              <w:pStyle w:val="TAC"/>
            </w:pPr>
            <w:r w:rsidRPr="00BF314F">
              <w:t>28512</w:t>
            </w:r>
          </w:p>
        </w:tc>
        <w:tc>
          <w:tcPr>
            <w:tcW w:w="940" w:type="dxa"/>
            <w:vAlign w:val="center"/>
          </w:tcPr>
          <w:p w14:paraId="64A1BAA4" w14:textId="77777777" w:rsidR="00CD0A4D" w:rsidRPr="00BF314F" w:rsidRDefault="00CD0A4D" w:rsidP="009800AC">
            <w:pPr>
              <w:pStyle w:val="TAC"/>
            </w:pPr>
            <w:r w:rsidRPr="00BF314F">
              <w:t>57024</w:t>
            </w:r>
          </w:p>
        </w:tc>
      </w:tr>
      <w:tr w:rsidR="00CD0A4D" w:rsidRPr="00BF314F" w14:paraId="7C2426BD" w14:textId="77777777" w:rsidTr="009800AC">
        <w:trPr>
          <w:trHeight w:val="70"/>
          <w:jc w:val="center"/>
        </w:trPr>
        <w:tc>
          <w:tcPr>
            <w:tcW w:w="3690" w:type="dxa"/>
          </w:tcPr>
          <w:p w14:paraId="35899989" w14:textId="77777777" w:rsidR="00CD0A4D" w:rsidRPr="00BF314F" w:rsidRDefault="00CD0A4D" w:rsidP="009800AC">
            <w:pPr>
              <w:pStyle w:val="TAC"/>
            </w:pPr>
            <w:r w:rsidRPr="00BF314F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7AD3E97E" w14:textId="77777777" w:rsidR="00CD0A4D" w:rsidRPr="00BF314F" w:rsidRDefault="00CD0A4D" w:rsidP="009800AC">
            <w:pPr>
              <w:pStyle w:val="TAC"/>
            </w:pPr>
            <w:r w:rsidRPr="00BF314F">
              <w:t>Mbps</w:t>
            </w:r>
          </w:p>
        </w:tc>
        <w:tc>
          <w:tcPr>
            <w:tcW w:w="940" w:type="dxa"/>
            <w:vAlign w:val="center"/>
          </w:tcPr>
          <w:p w14:paraId="2EB186FA" w14:textId="77777777" w:rsidR="00CD0A4D" w:rsidRPr="00BF314F" w:rsidRDefault="00CD0A4D" w:rsidP="009800AC">
            <w:pPr>
              <w:pStyle w:val="TAC"/>
            </w:pPr>
            <w:r w:rsidRPr="00BF314F">
              <w:t>9.814</w:t>
            </w:r>
          </w:p>
        </w:tc>
        <w:tc>
          <w:tcPr>
            <w:tcW w:w="940" w:type="dxa"/>
            <w:vAlign w:val="center"/>
          </w:tcPr>
          <w:p w14:paraId="6B93F691" w14:textId="77777777" w:rsidR="00CD0A4D" w:rsidRPr="00BF314F" w:rsidRDefault="00CD0A4D" w:rsidP="009800AC">
            <w:pPr>
              <w:pStyle w:val="TAC"/>
            </w:pPr>
            <w:r w:rsidRPr="00BF314F">
              <w:t>19.853</w:t>
            </w:r>
          </w:p>
        </w:tc>
        <w:tc>
          <w:tcPr>
            <w:tcW w:w="940" w:type="dxa"/>
            <w:vAlign w:val="center"/>
          </w:tcPr>
          <w:p w14:paraId="2666F909" w14:textId="77777777" w:rsidR="00CD0A4D" w:rsidRPr="00BF314F" w:rsidRDefault="00CD0A4D" w:rsidP="009800AC">
            <w:pPr>
              <w:pStyle w:val="TAC"/>
            </w:pPr>
            <w:r w:rsidRPr="00BF314F">
              <w:t>39.743</w:t>
            </w:r>
          </w:p>
        </w:tc>
        <w:tc>
          <w:tcPr>
            <w:tcW w:w="940" w:type="dxa"/>
            <w:vAlign w:val="center"/>
          </w:tcPr>
          <w:p w14:paraId="576C9886" w14:textId="77777777" w:rsidR="00CD0A4D" w:rsidRPr="00BF314F" w:rsidRDefault="00CD0A4D" w:rsidP="009800AC">
            <w:pPr>
              <w:pStyle w:val="TAC"/>
            </w:pPr>
            <w:r w:rsidRPr="00BF314F">
              <w:t>79.411</w:t>
            </w:r>
          </w:p>
        </w:tc>
      </w:tr>
      <w:tr w:rsidR="00CD0A4D" w:rsidRPr="00BF314F" w14:paraId="2702630F" w14:textId="77777777" w:rsidTr="009800AC">
        <w:trPr>
          <w:trHeight w:val="70"/>
          <w:jc w:val="center"/>
        </w:trPr>
        <w:tc>
          <w:tcPr>
            <w:tcW w:w="8543" w:type="dxa"/>
            <w:gridSpan w:val="6"/>
          </w:tcPr>
          <w:p w14:paraId="11EF2D9A" w14:textId="77777777" w:rsidR="00CD0A4D" w:rsidRPr="00BF314F" w:rsidRDefault="00CD0A4D" w:rsidP="009800AC">
            <w:pPr>
              <w:pStyle w:val="TAN"/>
            </w:pPr>
            <w:r w:rsidRPr="00BF314F">
              <w:t>NOTE 1:</w:t>
            </w:r>
            <w:r w:rsidRPr="00BF314F">
              <w:tab/>
              <w:t>Additional parameters are specified in Table A.3.1-1 and Table A.3.3.1-1.</w:t>
            </w:r>
          </w:p>
          <w:p w14:paraId="1FB53A0C" w14:textId="77777777" w:rsidR="00CD0A4D" w:rsidRPr="00BF314F" w:rsidRDefault="00CD0A4D" w:rsidP="009800AC">
            <w:pPr>
              <w:pStyle w:val="TAN"/>
            </w:pPr>
            <w:r w:rsidRPr="00BF314F">
              <w:t>NOTE 2:</w:t>
            </w:r>
            <w:r w:rsidRPr="00BF314F">
              <w:tab/>
              <w:t>If more than one Code Block is present, an additional CRC sequence of L = 24 Bits is attached to each Code Block (otherwise L = 0 Bit).</w:t>
            </w:r>
          </w:p>
          <w:p w14:paraId="0680B4AE" w14:textId="77777777" w:rsidR="00CD0A4D" w:rsidRPr="00BF314F" w:rsidRDefault="00CD0A4D" w:rsidP="009800AC">
            <w:pPr>
              <w:pStyle w:val="TAN"/>
            </w:pPr>
            <w:r w:rsidRPr="00BF314F">
              <w:t>NOTE 3:</w:t>
            </w:r>
            <w:r w:rsidRPr="00BF314F">
              <w:tab/>
              <w:t>SS/PBCH block is transmitted in slot 0 of each frame</w:t>
            </w:r>
          </w:p>
          <w:p w14:paraId="18C402BE" w14:textId="77777777" w:rsidR="00CD0A4D" w:rsidRDefault="00CD0A4D" w:rsidP="009800AC">
            <w:pPr>
              <w:pStyle w:val="TAN"/>
            </w:pPr>
            <w:r w:rsidRPr="00BF314F">
              <w:t>NOTE 4:</w:t>
            </w:r>
            <w:r w:rsidRPr="00BF314F">
              <w:tab/>
              <w:t>Slot i is slot index per frame</w:t>
            </w:r>
          </w:p>
          <w:p w14:paraId="0AD4CB38" w14:textId="5B9D6190" w:rsidR="002D0722" w:rsidRPr="002D0722" w:rsidRDefault="002D0722" w:rsidP="002D0722">
            <w:pPr>
              <w:pStyle w:val="TAN"/>
              <w:rPr>
                <w:color w:val="FF0000"/>
              </w:rPr>
            </w:pPr>
            <w:r w:rsidRPr="002D0722">
              <w:rPr>
                <w:color w:val="FF0000"/>
              </w:rPr>
              <w:t>NOTE 5:</w:t>
            </w:r>
            <w:r w:rsidRPr="002D0722">
              <w:rPr>
                <w:color w:val="FF0000"/>
              </w:rPr>
              <w:tab/>
              <w:t xml:space="preserve">When this DL RMC used together with the UL RMC for the transmitter requirements requiring at least one sub frame (1ms) for the measurement period, Slot i, if </w:t>
            </w:r>
            <w:proofErr w:type="gramStart"/>
            <w:r w:rsidRPr="002D0722">
              <w:rPr>
                <w:color w:val="FF0000"/>
              </w:rPr>
              <w:t>mod(</w:t>
            </w:r>
            <w:proofErr w:type="gramEnd"/>
            <w:r w:rsidRPr="002D0722">
              <w:rPr>
                <w:color w:val="FF0000"/>
              </w:rPr>
              <w:t xml:space="preserve">i, </w:t>
            </w:r>
            <w:r>
              <w:rPr>
                <w:color w:val="FF0000"/>
              </w:rPr>
              <w:t>16</w:t>
            </w:r>
            <w:r w:rsidRPr="002D0722">
              <w:rPr>
                <w:color w:val="FF0000"/>
              </w:rPr>
              <w:t>) = {</w:t>
            </w:r>
            <w:r w:rsidR="00010059">
              <w:rPr>
                <w:color w:val="FF0000"/>
              </w:rPr>
              <w:t>7</w:t>
            </w:r>
            <w:r w:rsidRPr="002D0722">
              <w:rPr>
                <w:color w:val="FF0000"/>
              </w:rPr>
              <w:t>,</w:t>
            </w:r>
            <w:r w:rsidR="00010059">
              <w:rPr>
                <w:color w:val="FF0000"/>
              </w:rPr>
              <w:t>…</w:t>
            </w:r>
            <w:r w:rsidRPr="002D0722">
              <w:rPr>
                <w:color w:val="FF0000"/>
              </w:rPr>
              <w:t>,</w:t>
            </w:r>
            <w:r w:rsidR="00010059">
              <w:rPr>
                <w:color w:val="FF0000"/>
              </w:rPr>
              <w:t>15</w:t>
            </w:r>
            <w:r w:rsidRPr="002D0722">
              <w:rPr>
                <w:color w:val="FF0000"/>
              </w:rPr>
              <w:t>} for i from {0,…,</w:t>
            </w:r>
            <w:r>
              <w:rPr>
                <w:color w:val="FF0000"/>
              </w:rPr>
              <w:t>7</w:t>
            </w:r>
            <w:r w:rsidRPr="002D0722">
              <w:rPr>
                <w:color w:val="FF0000"/>
              </w:rPr>
              <w:t>9} together with the TDD UL-DL configuration specified in A2.3.</w:t>
            </w:r>
          </w:p>
          <w:p w14:paraId="12A03448" w14:textId="1B3EDBEB" w:rsidR="002D0722" w:rsidRPr="00BF314F" w:rsidRDefault="002D0722" w:rsidP="002D0722">
            <w:pPr>
              <w:pStyle w:val="TAN"/>
            </w:pPr>
            <w:r w:rsidRPr="002D0722">
              <w:rPr>
                <w:color w:val="FF0000"/>
              </w:rPr>
              <w:t>NOTE 6:</w:t>
            </w:r>
            <w:r w:rsidRPr="002D0722">
              <w:rPr>
                <w:color w:val="FF0000"/>
              </w:rPr>
              <w:tab/>
              <w:t xml:space="preserve">When this DL RMC used together with the UL RMC for the transmitter requirements requiring at least one sub frame (1ms) for the measurement period, Slot i, if </w:t>
            </w:r>
            <w:proofErr w:type="gramStart"/>
            <w:r w:rsidRPr="002D0722">
              <w:rPr>
                <w:color w:val="FF0000"/>
              </w:rPr>
              <w:t>mod(</w:t>
            </w:r>
            <w:proofErr w:type="gramEnd"/>
            <w:r w:rsidRPr="002D0722">
              <w:rPr>
                <w:color w:val="FF0000"/>
              </w:rPr>
              <w:t xml:space="preserve">i, </w:t>
            </w:r>
            <w:r>
              <w:rPr>
                <w:color w:val="FF0000"/>
              </w:rPr>
              <w:t>16</w:t>
            </w:r>
            <w:r w:rsidRPr="002D0722">
              <w:rPr>
                <w:color w:val="FF0000"/>
              </w:rPr>
              <w:t>) = {0,</w:t>
            </w:r>
            <w:r w:rsidR="00010059">
              <w:rPr>
                <w:color w:val="FF0000"/>
              </w:rPr>
              <w:t>…</w:t>
            </w:r>
            <w:r w:rsidRPr="002D0722">
              <w:rPr>
                <w:color w:val="FF0000"/>
              </w:rPr>
              <w:t>,</w:t>
            </w:r>
            <w:r w:rsidR="00010059">
              <w:rPr>
                <w:color w:val="FF0000"/>
              </w:rPr>
              <w:t>6</w:t>
            </w:r>
            <w:r w:rsidRPr="002D0722">
              <w:rPr>
                <w:color w:val="FF0000"/>
              </w:rPr>
              <w:t>} for i from {0,…,</w:t>
            </w:r>
            <w:r>
              <w:rPr>
                <w:color w:val="FF0000"/>
              </w:rPr>
              <w:t>79</w:t>
            </w:r>
            <w:r w:rsidRPr="002D0722">
              <w:rPr>
                <w:color w:val="FF0000"/>
              </w:rPr>
              <w:t>} together with the TDD UL-DL configuration specified in A2.3.</w:t>
            </w:r>
          </w:p>
        </w:tc>
      </w:tr>
    </w:tbl>
    <w:p w14:paraId="0E863CF5" w14:textId="4EDD2BC4" w:rsidR="00CD0A4D" w:rsidRDefault="00CD0A4D" w:rsidP="00A46A8C"/>
    <w:p w14:paraId="15E4D0DA" w14:textId="77777777" w:rsidR="00CD0A4D" w:rsidRPr="00FD363A" w:rsidRDefault="00CD0A4D" w:rsidP="00A46A8C"/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5315A291" w14:textId="0B0CE7D5" w:rsidR="008B3D1E" w:rsidRPr="00FD363A" w:rsidRDefault="005A782E" w:rsidP="008F3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08638450"/>
      <w:bookmarkStart w:id="6" w:name="_Ref4000059"/>
      <w:bookmarkStart w:id="7" w:name="_GoBack"/>
      <w:bookmarkEnd w:id="7"/>
      <w:r w:rsidRPr="00FD363A">
        <w:t>R</w:t>
      </w:r>
      <w:r w:rsidR="004A1A72" w:rsidRPr="00FD363A">
        <w:t>4</w:t>
      </w:r>
      <w:r w:rsidRPr="00FD363A">
        <w:t>-</w:t>
      </w:r>
      <w:r w:rsidR="008F3637">
        <w:t>1</w:t>
      </w:r>
      <w:bookmarkEnd w:id="5"/>
      <w:r w:rsidR="009F043D">
        <w:t>816610, “</w:t>
      </w:r>
      <w:r w:rsidR="009F043D" w:rsidRPr="009F043D">
        <w:t>WF on TDD configuration for UE Tx test</w:t>
      </w:r>
      <w:r w:rsidR="009F043D">
        <w:t>”, Ericsson.</w:t>
      </w:r>
      <w:bookmarkEnd w:id="6"/>
      <w:r w:rsidR="009F043D">
        <w:t xml:space="preserve"> </w:t>
      </w:r>
    </w:p>
    <w:sectPr w:rsidR="008B3D1E" w:rsidRPr="00FD363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F345CB" w:rsidRDefault="00F345CB">
      <w:pPr>
        <w:spacing w:after="0"/>
      </w:pPr>
      <w:r>
        <w:separator/>
      </w:r>
    </w:p>
  </w:endnote>
  <w:endnote w:type="continuationSeparator" w:id="0">
    <w:p w14:paraId="383D8F64" w14:textId="77777777" w:rsidR="00F345CB" w:rsidRDefault="00F345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F345CB" w:rsidRDefault="00F345C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F345CB" w:rsidRDefault="00F3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F345CB" w:rsidRDefault="00F345CB">
      <w:pPr>
        <w:spacing w:after="0"/>
      </w:pPr>
      <w:r>
        <w:separator/>
      </w:r>
    </w:p>
  </w:footnote>
  <w:footnote w:type="continuationSeparator" w:id="0">
    <w:p w14:paraId="5C20C51E" w14:textId="77777777" w:rsidR="00F345CB" w:rsidRDefault="00F345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F345CB" w:rsidRDefault="00F345C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9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4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8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3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059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72C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8A7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6EA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495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0E4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85F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42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630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722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0B8C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9B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95"/>
    <w:rsid w:val="003A1CD6"/>
    <w:rsid w:val="003A25C7"/>
    <w:rsid w:val="003A2B81"/>
    <w:rsid w:val="003A2BF9"/>
    <w:rsid w:val="003A3260"/>
    <w:rsid w:val="003A3B92"/>
    <w:rsid w:val="003A554E"/>
    <w:rsid w:val="003A56B0"/>
    <w:rsid w:val="003A58F9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306"/>
    <w:rsid w:val="003B6626"/>
    <w:rsid w:val="003B6859"/>
    <w:rsid w:val="003B6EDF"/>
    <w:rsid w:val="003B77E7"/>
    <w:rsid w:val="003C09D9"/>
    <w:rsid w:val="003C19E9"/>
    <w:rsid w:val="003C1A26"/>
    <w:rsid w:val="003C20CB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867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4FD3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479A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717"/>
    <w:rsid w:val="004D3913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E7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4A8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955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46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6D4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9E9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C40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3037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3F0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6B5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0A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43D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98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2FF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B74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401"/>
    <w:rsid w:val="00B9271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FB3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4F3"/>
    <w:rsid w:val="00C008B2"/>
    <w:rsid w:val="00C01592"/>
    <w:rsid w:val="00C0203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26A"/>
    <w:rsid w:val="00C71819"/>
    <w:rsid w:val="00C71DFE"/>
    <w:rsid w:val="00C71F2F"/>
    <w:rsid w:val="00C72415"/>
    <w:rsid w:val="00C72451"/>
    <w:rsid w:val="00C72EEC"/>
    <w:rsid w:val="00C73E5D"/>
    <w:rsid w:val="00C74920"/>
    <w:rsid w:val="00C75E75"/>
    <w:rsid w:val="00C76E5F"/>
    <w:rsid w:val="00C76F8F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A4D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84E"/>
    <w:rsid w:val="00E94C71"/>
    <w:rsid w:val="00E94E59"/>
    <w:rsid w:val="00E95C94"/>
    <w:rsid w:val="00E9676E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5CB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4E90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306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B63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630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B3E5D544-C8D4-48C6-86C2-0AD27822C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1130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2019-04-01T13:25:00Z</dcterms:modified>
</cp:coreProperties>
</file>